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3EA" w:rsidRPr="005C0FCA" w:rsidRDefault="00F303EA" w:rsidP="00F303EA">
      <w:pPr>
        <w:pStyle w:val="a3"/>
        <w:ind w:firstLine="0"/>
        <w:jc w:val="center"/>
        <w:rPr>
          <w:sz w:val="26"/>
          <w:szCs w:val="26"/>
        </w:rPr>
      </w:pPr>
      <w:r w:rsidRPr="005C0FCA">
        <w:rPr>
          <w:b/>
          <w:bCs/>
          <w:sz w:val="26"/>
          <w:szCs w:val="26"/>
        </w:rPr>
        <w:t>Сақлашда донда,  унда, ёрма маҳсулотларида кечадиган физиологик жараёнлар</w:t>
      </w:r>
    </w:p>
    <w:p w:rsidR="00F303EA" w:rsidRPr="005C0FCA" w:rsidRDefault="00F303EA" w:rsidP="00F303EA">
      <w:pPr>
        <w:pStyle w:val="a3"/>
        <w:ind w:firstLine="709"/>
        <w:rPr>
          <w:b/>
          <w:bCs/>
          <w:color w:val="000000"/>
          <w:sz w:val="26"/>
          <w:szCs w:val="26"/>
        </w:rPr>
      </w:pPr>
    </w:p>
    <w:p w:rsidR="00F303EA" w:rsidRPr="005C0FCA" w:rsidRDefault="00F303EA" w:rsidP="00F303EA">
      <w:pPr>
        <w:pStyle w:val="a3"/>
        <w:ind w:firstLine="709"/>
        <w:jc w:val="center"/>
        <w:rPr>
          <w:b/>
          <w:bCs/>
          <w:color w:val="000000"/>
          <w:sz w:val="26"/>
          <w:szCs w:val="26"/>
          <w:lang w:val="ru-RU"/>
        </w:rPr>
      </w:pPr>
      <w:r w:rsidRPr="005C0FCA">
        <w:rPr>
          <w:b/>
          <w:bCs/>
          <w:color w:val="000000"/>
          <w:sz w:val="26"/>
          <w:szCs w:val="26"/>
          <w:lang w:val="ru-RU"/>
        </w:rPr>
        <w:t>Режа:</w:t>
      </w:r>
    </w:p>
    <w:p w:rsidR="00F303EA" w:rsidRPr="005C0FCA" w:rsidRDefault="00F303EA" w:rsidP="00F303EA">
      <w:pPr>
        <w:pStyle w:val="a3"/>
        <w:ind w:firstLine="709"/>
        <w:rPr>
          <w:color w:val="000000"/>
          <w:sz w:val="26"/>
          <w:szCs w:val="26"/>
        </w:rPr>
      </w:pPr>
      <w:r w:rsidRPr="005C0FCA">
        <w:rPr>
          <w:color w:val="000000"/>
          <w:sz w:val="26"/>
          <w:szCs w:val="26"/>
        </w:rPr>
        <w:t>1. Дон ва  уруғларни  сақлаш пайтида</w:t>
      </w:r>
      <w:proofErr w:type="spellStart"/>
      <w:r w:rsidRPr="005C0FCA">
        <w:rPr>
          <w:color w:val="000000"/>
          <w:sz w:val="26"/>
          <w:szCs w:val="26"/>
          <w:lang w:val="ru-RU"/>
        </w:rPr>
        <w:t>ги</w:t>
      </w:r>
      <w:proofErr w:type="spellEnd"/>
      <w:r w:rsidRPr="005C0FCA">
        <w:rPr>
          <w:color w:val="000000"/>
          <w:sz w:val="26"/>
          <w:szCs w:val="26"/>
          <w:lang w:val="ru-RU"/>
        </w:rPr>
        <w:t xml:space="preserve"> </w:t>
      </w:r>
      <w:r w:rsidRPr="005C0FCA">
        <w:rPr>
          <w:color w:val="000000"/>
          <w:sz w:val="26"/>
          <w:szCs w:val="26"/>
        </w:rPr>
        <w:t xml:space="preserve"> мустахкамлиги.</w:t>
      </w:r>
    </w:p>
    <w:p w:rsidR="00F303EA" w:rsidRPr="005C0FCA" w:rsidRDefault="00F303EA" w:rsidP="00F303EA">
      <w:pPr>
        <w:pStyle w:val="a3"/>
        <w:rPr>
          <w:sz w:val="26"/>
          <w:szCs w:val="26"/>
          <w:lang w:val="ru-RU"/>
        </w:rPr>
      </w:pPr>
      <w:r w:rsidRPr="005C0FCA">
        <w:rPr>
          <w:sz w:val="26"/>
          <w:szCs w:val="26"/>
          <w:lang w:val="ru-RU"/>
        </w:rPr>
        <w:t xml:space="preserve">        </w:t>
      </w:r>
      <w:r w:rsidRPr="005C0FCA">
        <w:rPr>
          <w:color w:val="000000"/>
          <w:sz w:val="26"/>
          <w:szCs w:val="26"/>
        </w:rPr>
        <w:t xml:space="preserve"> 2. Нафас олиш</w:t>
      </w:r>
      <w:r w:rsidRPr="005C0FCA">
        <w:rPr>
          <w:color w:val="000000"/>
          <w:sz w:val="26"/>
          <w:szCs w:val="26"/>
          <w:lang w:val="ru-RU"/>
        </w:rPr>
        <w:t xml:space="preserve">. </w:t>
      </w:r>
      <w:r w:rsidRPr="005C0FCA">
        <w:rPr>
          <w:color w:val="000000"/>
          <w:sz w:val="26"/>
          <w:szCs w:val="26"/>
        </w:rPr>
        <w:t>Жараённинг умумий тавсифи.</w:t>
      </w:r>
    </w:p>
    <w:p w:rsidR="00F303EA" w:rsidRPr="005C0FCA" w:rsidRDefault="00F303EA" w:rsidP="00F303EA">
      <w:pPr>
        <w:pStyle w:val="a3"/>
        <w:ind w:firstLine="709"/>
        <w:rPr>
          <w:sz w:val="26"/>
          <w:szCs w:val="26"/>
          <w:lang w:val="ru-RU"/>
        </w:rPr>
      </w:pPr>
      <w:r w:rsidRPr="005C0FCA">
        <w:rPr>
          <w:sz w:val="26"/>
          <w:szCs w:val="26"/>
          <w:lang w:val="ru-RU"/>
        </w:rPr>
        <w:t xml:space="preserve">3. </w:t>
      </w:r>
      <w:r w:rsidRPr="005C0FCA">
        <w:rPr>
          <w:sz w:val="26"/>
          <w:szCs w:val="26"/>
        </w:rPr>
        <w:t xml:space="preserve">Донни сакалашда </w:t>
      </w:r>
      <w:r w:rsidRPr="005C0FCA">
        <w:rPr>
          <w:sz w:val="26"/>
          <w:szCs w:val="26"/>
          <w:lang w:val="ru-RU"/>
        </w:rPr>
        <w:t xml:space="preserve">дон </w:t>
      </w:r>
      <w:r w:rsidRPr="005C0FCA">
        <w:rPr>
          <w:sz w:val="26"/>
          <w:szCs w:val="26"/>
        </w:rPr>
        <w:t>нафас олиш</w:t>
      </w:r>
      <w:proofErr w:type="spellStart"/>
      <w:r w:rsidRPr="005C0FCA">
        <w:rPr>
          <w:sz w:val="26"/>
          <w:szCs w:val="26"/>
          <w:lang w:val="ru-RU"/>
        </w:rPr>
        <w:t>ининг</w:t>
      </w:r>
      <w:proofErr w:type="spellEnd"/>
      <w:r w:rsidRPr="005C0FCA">
        <w:rPr>
          <w:sz w:val="26"/>
          <w:szCs w:val="26"/>
        </w:rPr>
        <w:t xml:space="preserve"> окибат</w:t>
      </w:r>
      <w:proofErr w:type="spellStart"/>
      <w:r w:rsidRPr="005C0FCA">
        <w:rPr>
          <w:sz w:val="26"/>
          <w:szCs w:val="26"/>
          <w:lang w:val="ru-RU"/>
        </w:rPr>
        <w:t>лар</w:t>
      </w:r>
      <w:proofErr w:type="spellEnd"/>
      <w:r w:rsidRPr="005C0FCA">
        <w:rPr>
          <w:sz w:val="26"/>
          <w:szCs w:val="26"/>
        </w:rPr>
        <w:t>и.</w:t>
      </w:r>
    </w:p>
    <w:p w:rsidR="00F303EA" w:rsidRPr="005C0FCA" w:rsidRDefault="00F303EA" w:rsidP="00F303EA">
      <w:pPr>
        <w:pStyle w:val="a3"/>
        <w:ind w:firstLine="709"/>
        <w:rPr>
          <w:sz w:val="26"/>
          <w:szCs w:val="26"/>
          <w:lang w:val="ru-RU"/>
        </w:rPr>
      </w:pPr>
      <w:r w:rsidRPr="005C0FCA">
        <w:rPr>
          <w:sz w:val="26"/>
          <w:szCs w:val="26"/>
          <w:lang w:val="ru-RU"/>
        </w:rPr>
        <w:t xml:space="preserve">4. </w:t>
      </w:r>
      <w:r w:rsidRPr="005C0FCA">
        <w:rPr>
          <w:sz w:val="26"/>
          <w:szCs w:val="26"/>
        </w:rPr>
        <w:t>Дон масасининг намлиги.</w:t>
      </w:r>
    </w:p>
    <w:p w:rsidR="00F303EA" w:rsidRPr="005C0FCA" w:rsidRDefault="00F303EA" w:rsidP="00F303EA">
      <w:pPr>
        <w:pStyle w:val="a3"/>
        <w:ind w:left="485" w:firstLine="0"/>
        <w:rPr>
          <w:sz w:val="26"/>
          <w:szCs w:val="26"/>
          <w:lang w:val="ru-RU"/>
        </w:rPr>
      </w:pPr>
      <w:r w:rsidRPr="005C0FCA">
        <w:rPr>
          <w:sz w:val="26"/>
          <w:szCs w:val="26"/>
          <w:lang w:val="ru-RU"/>
        </w:rPr>
        <w:t xml:space="preserve">    5.</w:t>
      </w:r>
      <w:r w:rsidRPr="005C0FCA">
        <w:rPr>
          <w:sz w:val="26"/>
          <w:szCs w:val="26"/>
        </w:rPr>
        <w:t xml:space="preserve">Дон массасининг ҳарорати. </w:t>
      </w:r>
    </w:p>
    <w:p w:rsidR="00F303EA" w:rsidRPr="005C0FCA" w:rsidRDefault="00F303EA" w:rsidP="00F303EA">
      <w:pPr>
        <w:pStyle w:val="a3"/>
        <w:rPr>
          <w:sz w:val="26"/>
          <w:szCs w:val="26"/>
          <w:lang w:val="ru-RU"/>
        </w:rPr>
      </w:pPr>
      <w:r w:rsidRPr="005C0FCA">
        <w:rPr>
          <w:sz w:val="26"/>
          <w:szCs w:val="26"/>
          <w:lang w:val="ru-RU"/>
        </w:rPr>
        <w:t xml:space="preserve">         </w:t>
      </w:r>
      <w:r w:rsidRPr="005C0FCA">
        <w:rPr>
          <w:sz w:val="26"/>
          <w:szCs w:val="26"/>
        </w:rPr>
        <w:t>6. Донга хавонинг кириши (бориб тушиши)</w:t>
      </w:r>
    </w:p>
    <w:p w:rsidR="00F303EA" w:rsidRPr="005C0FCA" w:rsidRDefault="00F303EA" w:rsidP="00F303EA">
      <w:pPr>
        <w:pStyle w:val="a3"/>
        <w:numPr>
          <w:ilvl w:val="0"/>
          <w:numId w:val="2"/>
        </w:numPr>
        <w:rPr>
          <w:sz w:val="26"/>
          <w:szCs w:val="26"/>
          <w:lang w:val="ru-RU"/>
        </w:rPr>
      </w:pPr>
      <w:r w:rsidRPr="005C0FCA">
        <w:rPr>
          <w:sz w:val="26"/>
          <w:szCs w:val="26"/>
          <w:lang w:val="ru-RU"/>
        </w:rPr>
        <w:t xml:space="preserve">Дон </w:t>
      </w:r>
      <w:proofErr w:type="spellStart"/>
      <w:r w:rsidRPr="005C0FCA">
        <w:rPr>
          <w:sz w:val="26"/>
          <w:szCs w:val="26"/>
          <w:lang w:val="ru-RU"/>
        </w:rPr>
        <w:t>ва</w:t>
      </w:r>
      <w:proofErr w:type="spellEnd"/>
      <w:r w:rsidRPr="005C0FCA">
        <w:rPr>
          <w:sz w:val="26"/>
          <w:szCs w:val="26"/>
          <w:lang w:val="ru-RU"/>
        </w:rPr>
        <w:t xml:space="preserve"> </w:t>
      </w:r>
      <w:proofErr w:type="spellStart"/>
      <w:r w:rsidRPr="005C0FCA">
        <w:rPr>
          <w:sz w:val="26"/>
          <w:szCs w:val="26"/>
          <w:lang w:val="ru-RU"/>
        </w:rPr>
        <w:t>уруғларни</w:t>
      </w:r>
      <w:proofErr w:type="spellEnd"/>
      <w:r w:rsidRPr="005C0FCA">
        <w:rPr>
          <w:sz w:val="26"/>
          <w:szCs w:val="26"/>
          <w:lang w:val="ru-RU"/>
        </w:rPr>
        <w:t xml:space="preserve"> </w:t>
      </w:r>
      <w:proofErr w:type="spellStart"/>
      <w:r w:rsidRPr="005C0FCA">
        <w:rPr>
          <w:sz w:val="26"/>
          <w:szCs w:val="26"/>
          <w:lang w:val="ru-RU"/>
        </w:rPr>
        <w:t>сақлаш</w:t>
      </w:r>
      <w:proofErr w:type="spellEnd"/>
      <w:r w:rsidRPr="005C0FCA">
        <w:rPr>
          <w:sz w:val="26"/>
          <w:szCs w:val="26"/>
          <w:lang w:val="ru-RU"/>
        </w:rPr>
        <w:t xml:space="preserve"> </w:t>
      </w:r>
      <w:proofErr w:type="spellStart"/>
      <w:r w:rsidRPr="005C0FCA">
        <w:rPr>
          <w:sz w:val="26"/>
          <w:szCs w:val="26"/>
          <w:lang w:val="ru-RU"/>
        </w:rPr>
        <w:t>пайтида</w:t>
      </w:r>
      <w:proofErr w:type="spellEnd"/>
      <w:r w:rsidRPr="005C0FCA">
        <w:rPr>
          <w:sz w:val="26"/>
          <w:szCs w:val="26"/>
          <w:lang w:val="ru-RU"/>
        </w:rPr>
        <w:t xml:space="preserve"> </w:t>
      </w:r>
      <w:proofErr w:type="spellStart"/>
      <w:r w:rsidRPr="005C0FCA">
        <w:rPr>
          <w:sz w:val="26"/>
          <w:szCs w:val="26"/>
          <w:lang w:val="ru-RU"/>
        </w:rPr>
        <w:t>усиши</w:t>
      </w:r>
      <w:bookmarkStart w:id="0" w:name="_GoBack"/>
      <w:bookmarkEnd w:id="0"/>
      <w:proofErr w:type="spellEnd"/>
    </w:p>
    <w:p w:rsidR="00F303EA" w:rsidRPr="005C0FCA" w:rsidRDefault="00F303EA" w:rsidP="00F303EA">
      <w:pPr>
        <w:pStyle w:val="a3"/>
        <w:numPr>
          <w:ilvl w:val="0"/>
          <w:numId w:val="2"/>
        </w:numPr>
        <w:rPr>
          <w:sz w:val="26"/>
          <w:szCs w:val="26"/>
          <w:lang w:val="ru-RU"/>
        </w:rPr>
      </w:pPr>
      <w:proofErr w:type="spellStart"/>
      <w:r w:rsidRPr="005C0FCA">
        <w:rPr>
          <w:sz w:val="26"/>
          <w:szCs w:val="26"/>
          <w:lang w:val="ru-RU"/>
        </w:rPr>
        <w:t>Сақлашда</w:t>
      </w:r>
      <w:proofErr w:type="spellEnd"/>
      <w:r w:rsidRPr="005C0FCA">
        <w:rPr>
          <w:sz w:val="26"/>
          <w:szCs w:val="26"/>
          <w:lang w:val="ru-RU"/>
        </w:rPr>
        <w:t xml:space="preserve"> </w:t>
      </w:r>
      <w:proofErr w:type="spellStart"/>
      <w:r w:rsidRPr="005C0FCA">
        <w:rPr>
          <w:sz w:val="26"/>
          <w:szCs w:val="26"/>
          <w:lang w:val="ru-RU"/>
        </w:rPr>
        <w:t>унда</w:t>
      </w:r>
      <w:proofErr w:type="spellEnd"/>
      <w:r w:rsidRPr="005C0FCA">
        <w:rPr>
          <w:sz w:val="26"/>
          <w:szCs w:val="26"/>
          <w:lang w:val="ru-RU"/>
        </w:rPr>
        <w:t xml:space="preserve"> </w:t>
      </w:r>
      <w:proofErr w:type="spellStart"/>
      <w:r w:rsidRPr="005C0FCA">
        <w:rPr>
          <w:sz w:val="26"/>
          <w:szCs w:val="26"/>
          <w:lang w:val="ru-RU"/>
        </w:rPr>
        <w:t>кечадиган</w:t>
      </w:r>
      <w:proofErr w:type="spellEnd"/>
      <w:r w:rsidRPr="005C0FCA">
        <w:rPr>
          <w:sz w:val="26"/>
          <w:szCs w:val="26"/>
          <w:lang w:val="ru-RU"/>
        </w:rPr>
        <w:t xml:space="preserve"> </w:t>
      </w:r>
      <w:proofErr w:type="spellStart"/>
      <w:r w:rsidRPr="005C0FCA">
        <w:rPr>
          <w:sz w:val="26"/>
          <w:szCs w:val="26"/>
          <w:lang w:val="ru-RU"/>
        </w:rPr>
        <w:t>жараёнлар</w:t>
      </w:r>
      <w:proofErr w:type="spellEnd"/>
    </w:p>
    <w:p w:rsidR="00F303EA" w:rsidRPr="005C0FCA" w:rsidRDefault="00F303EA" w:rsidP="00F303EA">
      <w:pPr>
        <w:pStyle w:val="a3"/>
        <w:numPr>
          <w:ilvl w:val="0"/>
          <w:numId w:val="2"/>
        </w:numPr>
        <w:rPr>
          <w:sz w:val="26"/>
          <w:szCs w:val="26"/>
          <w:lang w:val="ru-RU"/>
        </w:rPr>
      </w:pPr>
      <w:proofErr w:type="spellStart"/>
      <w:r w:rsidRPr="005C0FCA">
        <w:rPr>
          <w:sz w:val="26"/>
          <w:szCs w:val="26"/>
          <w:lang w:val="ru-RU"/>
        </w:rPr>
        <w:t>Сақлашда</w:t>
      </w:r>
      <w:proofErr w:type="spellEnd"/>
      <w:r w:rsidRPr="005C0FCA">
        <w:rPr>
          <w:sz w:val="26"/>
          <w:szCs w:val="26"/>
          <w:lang w:val="ru-RU"/>
        </w:rPr>
        <w:t xml:space="preserve"> </w:t>
      </w:r>
      <w:proofErr w:type="spellStart"/>
      <w:r w:rsidRPr="005C0FCA">
        <w:rPr>
          <w:sz w:val="26"/>
          <w:szCs w:val="26"/>
          <w:lang w:val="ru-RU"/>
        </w:rPr>
        <w:t>ёрмада</w:t>
      </w:r>
      <w:proofErr w:type="spellEnd"/>
      <w:r w:rsidRPr="005C0FCA">
        <w:rPr>
          <w:sz w:val="26"/>
          <w:szCs w:val="26"/>
          <w:lang w:val="ru-RU"/>
        </w:rPr>
        <w:t xml:space="preserve"> </w:t>
      </w:r>
      <w:proofErr w:type="spellStart"/>
      <w:r w:rsidRPr="005C0FCA">
        <w:rPr>
          <w:sz w:val="26"/>
          <w:szCs w:val="26"/>
          <w:lang w:val="ru-RU"/>
        </w:rPr>
        <w:t>кечадиган</w:t>
      </w:r>
      <w:proofErr w:type="spellEnd"/>
      <w:r w:rsidRPr="005C0FCA">
        <w:rPr>
          <w:sz w:val="26"/>
          <w:szCs w:val="26"/>
          <w:lang w:val="ru-RU"/>
        </w:rPr>
        <w:t xml:space="preserve"> </w:t>
      </w:r>
      <w:proofErr w:type="spellStart"/>
      <w:r w:rsidRPr="005C0FCA">
        <w:rPr>
          <w:sz w:val="26"/>
          <w:szCs w:val="26"/>
          <w:lang w:val="ru-RU"/>
        </w:rPr>
        <w:t>жараёнлар</w:t>
      </w:r>
      <w:proofErr w:type="spellEnd"/>
    </w:p>
    <w:p w:rsidR="00F303EA" w:rsidRPr="005C0FCA" w:rsidRDefault="00F303EA" w:rsidP="00F303EA">
      <w:pPr>
        <w:pStyle w:val="a3"/>
        <w:ind w:left="755" w:firstLine="0"/>
        <w:rPr>
          <w:sz w:val="26"/>
          <w:szCs w:val="26"/>
        </w:rPr>
      </w:pPr>
    </w:p>
    <w:p w:rsidR="00F303EA" w:rsidRPr="005C0FCA" w:rsidRDefault="00F303EA" w:rsidP="00F303EA">
      <w:pPr>
        <w:pStyle w:val="a3"/>
        <w:ind w:left="755" w:firstLine="0"/>
        <w:jc w:val="center"/>
        <w:rPr>
          <w:b/>
          <w:sz w:val="26"/>
          <w:szCs w:val="26"/>
          <w:lang w:val="ru-RU"/>
        </w:rPr>
      </w:pPr>
      <w:proofErr w:type="spellStart"/>
      <w:r w:rsidRPr="005C0FCA">
        <w:rPr>
          <w:b/>
          <w:sz w:val="26"/>
          <w:szCs w:val="26"/>
          <w:lang w:val="ru-RU"/>
        </w:rPr>
        <w:t>Фойдаланилган</w:t>
      </w:r>
      <w:proofErr w:type="spellEnd"/>
      <w:r w:rsidRPr="005C0FCA">
        <w:rPr>
          <w:b/>
          <w:sz w:val="26"/>
          <w:szCs w:val="26"/>
          <w:lang w:val="ru-RU"/>
        </w:rPr>
        <w:t xml:space="preserve"> </w:t>
      </w:r>
      <w:proofErr w:type="spellStart"/>
      <w:r w:rsidRPr="005C0FCA">
        <w:rPr>
          <w:b/>
          <w:sz w:val="26"/>
          <w:szCs w:val="26"/>
          <w:lang w:val="ru-RU"/>
        </w:rPr>
        <w:t>адабиётлар</w:t>
      </w:r>
      <w:proofErr w:type="spellEnd"/>
    </w:p>
    <w:p w:rsidR="00F303EA" w:rsidRPr="005C0FCA" w:rsidRDefault="00F303EA" w:rsidP="00F303EA">
      <w:pPr>
        <w:numPr>
          <w:ilvl w:val="0"/>
          <w:numId w:val="1"/>
        </w:numPr>
        <w:tabs>
          <w:tab w:val="num" w:pos="1170"/>
        </w:tabs>
        <w:suppressAutoHyphens/>
        <w:autoSpaceDE w:val="0"/>
        <w:autoSpaceDN w:val="0"/>
        <w:adjustRightInd w:val="0"/>
        <w:ind w:left="1134" w:hanging="420"/>
        <w:jc w:val="both"/>
        <w:rPr>
          <w:sz w:val="26"/>
          <w:szCs w:val="26"/>
        </w:rPr>
      </w:pPr>
      <w:proofErr w:type="spellStart"/>
      <w:r w:rsidRPr="005C0FCA">
        <w:rPr>
          <w:sz w:val="26"/>
          <w:szCs w:val="26"/>
        </w:rPr>
        <w:t>Трисвятский</w:t>
      </w:r>
      <w:proofErr w:type="spellEnd"/>
      <w:r w:rsidRPr="005C0FCA">
        <w:rPr>
          <w:sz w:val="26"/>
          <w:szCs w:val="26"/>
        </w:rPr>
        <w:t xml:space="preserve"> Л.А. </w:t>
      </w:r>
      <w:r w:rsidRPr="005C0FCA">
        <w:rPr>
          <w:sz w:val="26"/>
          <w:szCs w:val="26"/>
          <w:lang w:val="uz-Cyrl-UZ"/>
        </w:rPr>
        <w:t>“</w:t>
      </w:r>
      <w:r w:rsidRPr="005C0FCA">
        <w:rPr>
          <w:sz w:val="26"/>
          <w:szCs w:val="26"/>
        </w:rPr>
        <w:t>Хранение зерна</w:t>
      </w:r>
      <w:r w:rsidRPr="005C0FCA">
        <w:rPr>
          <w:sz w:val="26"/>
          <w:szCs w:val="26"/>
          <w:lang w:val="uz-Cyrl-UZ"/>
        </w:rPr>
        <w:t>”.</w:t>
      </w:r>
      <w:r w:rsidRPr="005C0FCA">
        <w:rPr>
          <w:sz w:val="26"/>
          <w:szCs w:val="26"/>
        </w:rPr>
        <w:t xml:space="preserve"> М., </w:t>
      </w:r>
      <w:proofErr w:type="spellStart"/>
      <w:r w:rsidRPr="005C0FCA">
        <w:rPr>
          <w:sz w:val="26"/>
          <w:szCs w:val="26"/>
        </w:rPr>
        <w:t>Агропромиз</w:t>
      </w:r>
      <w:r w:rsidRPr="005C0FCA">
        <w:rPr>
          <w:sz w:val="26"/>
          <w:szCs w:val="26"/>
        </w:rPr>
        <w:softHyphen/>
        <w:t>дат</w:t>
      </w:r>
      <w:proofErr w:type="spellEnd"/>
      <w:r w:rsidRPr="005C0FCA">
        <w:rPr>
          <w:sz w:val="26"/>
          <w:szCs w:val="26"/>
        </w:rPr>
        <w:t xml:space="preserve">, </w:t>
      </w:r>
      <w:smartTag w:uri="urn:schemas-microsoft-com:office:smarttags" w:element="metricconverter">
        <w:smartTagPr>
          <w:attr w:name="ProductID" w:val="1986 г"/>
        </w:smartTagPr>
        <w:r w:rsidRPr="005C0FCA">
          <w:rPr>
            <w:sz w:val="26"/>
            <w:szCs w:val="26"/>
          </w:rPr>
          <w:t>1986 г</w:t>
        </w:r>
      </w:smartTag>
      <w:r w:rsidRPr="005C0FCA">
        <w:rPr>
          <w:sz w:val="26"/>
          <w:szCs w:val="26"/>
          <w:lang w:val="uz-Cyrl-UZ"/>
        </w:rPr>
        <w:t xml:space="preserve">. </w:t>
      </w:r>
    </w:p>
    <w:p w:rsidR="00F303EA" w:rsidRPr="005C0FCA" w:rsidRDefault="00F303EA" w:rsidP="00F303EA">
      <w:pPr>
        <w:numPr>
          <w:ilvl w:val="0"/>
          <w:numId w:val="1"/>
        </w:numPr>
        <w:tabs>
          <w:tab w:val="num" w:pos="1170"/>
        </w:tabs>
        <w:suppressAutoHyphens/>
        <w:autoSpaceDE w:val="0"/>
        <w:autoSpaceDN w:val="0"/>
        <w:adjustRightInd w:val="0"/>
        <w:ind w:left="1134" w:hanging="420"/>
        <w:jc w:val="both"/>
        <w:rPr>
          <w:rFonts w:eastAsia="MS Mincho"/>
          <w:sz w:val="26"/>
          <w:szCs w:val="26"/>
        </w:rPr>
      </w:pPr>
      <w:r w:rsidRPr="005C0FCA">
        <w:rPr>
          <w:rFonts w:eastAsia="MS Mincho"/>
          <w:sz w:val="26"/>
          <w:szCs w:val="26"/>
          <w:lang w:val="uz-Cyrl-UZ"/>
        </w:rPr>
        <w:t xml:space="preserve">Фёдоров М. В. “Микробиология”. Тошкент., “Ўқитувчи”., </w:t>
      </w:r>
      <w:smartTag w:uri="urn:schemas-microsoft-com:office:smarttags" w:element="metricconverter">
        <w:smartTagPr>
          <w:attr w:name="ProductID" w:val="1966 г"/>
        </w:smartTagPr>
        <w:r w:rsidRPr="005C0FCA">
          <w:rPr>
            <w:rFonts w:eastAsia="MS Mincho"/>
            <w:sz w:val="26"/>
            <w:szCs w:val="26"/>
            <w:lang w:val="uz-Cyrl-UZ"/>
          </w:rPr>
          <w:t>1966 г</w:t>
        </w:r>
      </w:smartTag>
      <w:r w:rsidRPr="005C0FCA">
        <w:rPr>
          <w:rFonts w:eastAsia="MS Mincho"/>
          <w:sz w:val="26"/>
          <w:szCs w:val="26"/>
          <w:lang w:val="uz-Cyrl-UZ"/>
        </w:rPr>
        <w:t>.</w:t>
      </w:r>
    </w:p>
    <w:p w:rsidR="00F303EA" w:rsidRPr="005C0FCA" w:rsidRDefault="00F303EA" w:rsidP="00F303EA">
      <w:pPr>
        <w:numPr>
          <w:ilvl w:val="0"/>
          <w:numId w:val="1"/>
        </w:numPr>
        <w:tabs>
          <w:tab w:val="num" w:pos="1170"/>
        </w:tabs>
        <w:suppressAutoHyphens/>
        <w:autoSpaceDE w:val="0"/>
        <w:autoSpaceDN w:val="0"/>
        <w:adjustRightInd w:val="0"/>
        <w:ind w:left="1134" w:hanging="420"/>
        <w:jc w:val="both"/>
        <w:rPr>
          <w:rFonts w:eastAsia="MS Mincho"/>
          <w:sz w:val="26"/>
          <w:szCs w:val="26"/>
        </w:rPr>
      </w:pPr>
      <w:proofErr w:type="spellStart"/>
      <w:r w:rsidRPr="005C0FCA">
        <w:rPr>
          <w:rFonts w:eastAsia="MS Mincho"/>
          <w:sz w:val="26"/>
          <w:szCs w:val="26"/>
        </w:rPr>
        <w:t>Хайтмазова</w:t>
      </w:r>
      <w:proofErr w:type="spellEnd"/>
      <w:r w:rsidRPr="005C0FCA">
        <w:rPr>
          <w:rFonts w:eastAsia="MS Mincho"/>
          <w:sz w:val="26"/>
          <w:szCs w:val="26"/>
          <w:lang w:val="uz-Cyrl-UZ"/>
        </w:rPr>
        <w:t xml:space="preserve"> </w:t>
      </w:r>
      <w:r w:rsidRPr="005C0FCA">
        <w:rPr>
          <w:rFonts w:eastAsia="MS Mincho"/>
          <w:sz w:val="26"/>
          <w:szCs w:val="26"/>
        </w:rPr>
        <w:t>К.Ф.</w:t>
      </w:r>
      <w:r w:rsidRPr="005C0FCA">
        <w:rPr>
          <w:rFonts w:eastAsia="MS Mincho"/>
          <w:sz w:val="26"/>
          <w:szCs w:val="26"/>
          <w:lang w:val="uz-Cyrl-UZ"/>
        </w:rPr>
        <w:t xml:space="preserve"> “</w:t>
      </w:r>
      <w:proofErr w:type="spellStart"/>
      <w:r w:rsidRPr="005C0FCA">
        <w:rPr>
          <w:rFonts w:eastAsia="MS Mincho"/>
          <w:sz w:val="26"/>
          <w:szCs w:val="26"/>
        </w:rPr>
        <w:t>Практиқум</w:t>
      </w:r>
      <w:proofErr w:type="spellEnd"/>
      <w:r w:rsidRPr="005C0FCA">
        <w:rPr>
          <w:rFonts w:eastAsia="MS Mincho"/>
          <w:sz w:val="26"/>
          <w:szCs w:val="26"/>
        </w:rPr>
        <w:t xml:space="preserve"> по товароведение зерна и  продуктов его переработки</w:t>
      </w:r>
      <w:r w:rsidRPr="005C0FCA">
        <w:rPr>
          <w:rFonts w:eastAsia="MS Mincho"/>
          <w:sz w:val="26"/>
          <w:szCs w:val="26"/>
          <w:lang w:val="uz-Cyrl-UZ"/>
        </w:rPr>
        <w:t>”.</w:t>
      </w:r>
      <w:r w:rsidRPr="005C0FCA">
        <w:rPr>
          <w:rFonts w:eastAsia="MS Mincho"/>
          <w:sz w:val="26"/>
          <w:szCs w:val="26"/>
        </w:rPr>
        <w:t xml:space="preserve"> Москва, ВО</w:t>
      </w:r>
      <w:r w:rsidRPr="005C0FCA">
        <w:rPr>
          <w:rFonts w:eastAsia="MS Mincho"/>
          <w:sz w:val="26"/>
          <w:szCs w:val="26"/>
          <w:lang w:val="uz-Cyrl-UZ"/>
        </w:rPr>
        <w:t xml:space="preserve"> “</w:t>
      </w:r>
      <w:proofErr w:type="spellStart"/>
      <w:r w:rsidRPr="005C0FCA">
        <w:rPr>
          <w:rFonts w:eastAsia="MS Mincho"/>
          <w:sz w:val="26"/>
          <w:szCs w:val="26"/>
        </w:rPr>
        <w:t>Агропромиздат</w:t>
      </w:r>
      <w:proofErr w:type="spellEnd"/>
      <w:r w:rsidRPr="005C0FCA">
        <w:rPr>
          <w:rFonts w:eastAsia="MS Mincho"/>
          <w:sz w:val="26"/>
          <w:szCs w:val="26"/>
          <w:lang w:val="uz-Cyrl-UZ"/>
        </w:rPr>
        <w:t>”</w:t>
      </w:r>
      <w:r w:rsidRPr="005C0FCA">
        <w:rPr>
          <w:rFonts w:eastAsia="MS Mincho"/>
          <w:sz w:val="26"/>
          <w:szCs w:val="26"/>
        </w:rPr>
        <w:t xml:space="preserve">, </w:t>
      </w:r>
      <w:smartTag w:uri="urn:schemas-microsoft-com:office:smarttags" w:element="metricconverter">
        <w:smartTagPr>
          <w:attr w:name="ProductID" w:val="1922 г"/>
        </w:smartTagPr>
        <w:r w:rsidRPr="005C0FCA">
          <w:rPr>
            <w:rFonts w:eastAsia="MS Mincho"/>
            <w:sz w:val="26"/>
            <w:szCs w:val="26"/>
          </w:rPr>
          <w:t>1922 г</w:t>
        </w:r>
      </w:smartTag>
      <w:r w:rsidRPr="005C0FCA">
        <w:rPr>
          <w:rFonts w:eastAsia="MS Mincho"/>
          <w:sz w:val="26"/>
          <w:szCs w:val="26"/>
        </w:rPr>
        <w:t>.</w:t>
      </w:r>
    </w:p>
    <w:p w:rsidR="00F303EA" w:rsidRPr="005C0FCA" w:rsidRDefault="00F303EA" w:rsidP="00F303EA">
      <w:pPr>
        <w:pStyle w:val="a3"/>
        <w:ind w:left="755" w:firstLine="0"/>
        <w:rPr>
          <w:sz w:val="26"/>
          <w:szCs w:val="26"/>
          <w:lang w:val="ru-RU"/>
        </w:rPr>
      </w:pPr>
    </w:p>
    <w:p w:rsidR="00F303EA" w:rsidRPr="005C0FCA" w:rsidRDefault="00F303EA" w:rsidP="00F303EA">
      <w:pPr>
        <w:pStyle w:val="a3"/>
        <w:ind w:firstLine="708"/>
        <w:jc w:val="both"/>
        <w:rPr>
          <w:sz w:val="26"/>
          <w:szCs w:val="26"/>
        </w:rPr>
      </w:pPr>
      <w:r w:rsidRPr="005C0FCA">
        <w:rPr>
          <w:b/>
          <w:bCs/>
          <w:i/>
          <w:iCs/>
          <w:color w:val="000000"/>
          <w:sz w:val="26"/>
          <w:szCs w:val="26"/>
        </w:rPr>
        <w:t>1. Дон ва  уруғларни  сақлаш пайтида</w:t>
      </w:r>
      <w:proofErr w:type="spellStart"/>
      <w:r w:rsidRPr="005C0FCA">
        <w:rPr>
          <w:b/>
          <w:bCs/>
          <w:i/>
          <w:iCs/>
          <w:color w:val="000000"/>
          <w:sz w:val="26"/>
          <w:szCs w:val="26"/>
          <w:lang w:val="ru-RU"/>
        </w:rPr>
        <w:t>ги</w:t>
      </w:r>
      <w:proofErr w:type="spellEnd"/>
      <w:r w:rsidRPr="005C0FCA">
        <w:rPr>
          <w:b/>
          <w:bCs/>
          <w:i/>
          <w:iCs/>
          <w:color w:val="000000"/>
          <w:sz w:val="26"/>
          <w:szCs w:val="26"/>
          <w:lang w:val="ru-RU"/>
        </w:rPr>
        <w:t xml:space="preserve"> </w:t>
      </w:r>
      <w:r w:rsidRPr="005C0FCA">
        <w:rPr>
          <w:b/>
          <w:bCs/>
          <w:i/>
          <w:iCs/>
          <w:color w:val="000000"/>
          <w:sz w:val="26"/>
          <w:szCs w:val="26"/>
        </w:rPr>
        <w:t xml:space="preserve"> мустахкамлиги</w:t>
      </w:r>
      <w:r w:rsidRPr="005C0FCA">
        <w:rPr>
          <w:color w:val="000000"/>
          <w:sz w:val="26"/>
          <w:szCs w:val="26"/>
        </w:rPr>
        <w:t xml:space="preserve">. </w:t>
      </w:r>
      <w:r w:rsidRPr="005C0FCA">
        <w:rPr>
          <w:sz w:val="26"/>
          <w:szCs w:val="26"/>
        </w:rPr>
        <w:t xml:space="preserve">У ёки бу ўсимликнинг дон ва уруғлари хосилни йигиб олиш даврида, кейинчалик ташиш ва сақлаш даврида кўпинча тирик организмлар ҳисобланадилар. Вахоланки, тирик материянинг мавжудлигида доимий моддалар алмашуви зарур шарт ҳисобланар экан, уларнинг барчаси дон массасида фаолият кўрсатадилар. </w:t>
      </w:r>
    </w:p>
    <w:p w:rsidR="00F303EA" w:rsidRPr="005C0FCA" w:rsidRDefault="00F303EA" w:rsidP="00F303EA">
      <w:pPr>
        <w:pStyle w:val="a3"/>
        <w:ind w:firstLine="709"/>
        <w:jc w:val="both"/>
        <w:rPr>
          <w:sz w:val="26"/>
          <w:szCs w:val="26"/>
        </w:rPr>
      </w:pPr>
      <w:r w:rsidRPr="005C0FCA">
        <w:rPr>
          <w:sz w:val="26"/>
          <w:szCs w:val="26"/>
        </w:rPr>
        <w:t>Хаёт фаолиятнинг асосий шакли бўлиб газ алмашинуви (нафас олиш) ҳисобланади. Бундан ташқари, кўпгина партияларнинг донлари ва уруғларида йигиб олишдан кейинги етилиш деб ном олган мураккаб физиологик–биоқимёвий жараёнлар борадилар. Нихоят, дон массаларини сақлашни нотугри ташкил қилиш натижасида амалиётда йул қуйиб булмайдиган ходиса–усиш кузатилади.</w:t>
      </w:r>
    </w:p>
    <w:p w:rsidR="00F303EA" w:rsidRPr="005C0FCA" w:rsidRDefault="00F303EA" w:rsidP="00F303EA">
      <w:pPr>
        <w:pStyle w:val="a3"/>
        <w:ind w:firstLine="709"/>
        <w:jc w:val="both"/>
        <w:rPr>
          <w:sz w:val="26"/>
          <w:szCs w:val="26"/>
        </w:rPr>
      </w:pPr>
      <w:r w:rsidRPr="005C0FCA">
        <w:rPr>
          <w:sz w:val="26"/>
          <w:szCs w:val="26"/>
        </w:rPr>
        <w:t>Сақлаш даврида бу жараёнларини боришини бошқара билиш қуруқ моддалар массасида йукотишни кискаришига ва кўпгина холларда сакланаётган партияларнинг экилувчанлик ёки технологик сифатларини кутарилишига олиб келади.</w:t>
      </w:r>
    </w:p>
    <w:p w:rsidR="00F303EA" w:rsidRPr="005C0FCA" w:rsidRDefault="00F303EA" w:rsidP="00F303EA">
      <w:pPr>
        <w:pStyle w:val="a3"/>
        <w:ind w:firstLine="709"/>
        <w:jc w:val="both"/>
        <w:rPr>
          <w:sz w:val="26"/>
          <w:szCs w:val="26"/>
        </w:rPr>
      </w:pPr>
      <w:r w:rsidRPr="005C0FCA">
        <w:rPr>
          <w:sz w:val="26"/>
          <w:szCs w:val="26"/>
        </w:rPr>
        <w:t>Ҳар бир дон ва уруғлар партиясини сақлаш амалиётида ва улардан халк хужалигида фойдаланишда турли ўсимликлар дон массаларининг йул қуйиладиган сақлаш муддати тугрисидаги масала катта кизикиш уйготади.</w:t>
      </w:r>
    </w:p>
    <w:p w:rsidR="00F303EA" w:rsidRPr="005C0FCA" w:rsidRDefault="00F303EA" w:rsidP="00F303EA">
      <w:pPr>
        <w:pStyle w:val="a3"/>
        <w:ind w:firstLine="709"/>
        <w:jc w:val="both"/>
        <w:rPr>
          <w:sz w:val="26"/>
          <w:szCs w:val="26"/>
        </w:rPr>
      </w:pPr>
      <w:r w:rsidRPr="005C0FCA">
        <w:rPr>
          <w:sz w:val="26"/>
          <w:szCs w:val="26"/>
        </w:rPr>
        <w:t>Дон, уруғлар ўзларининг истъмочилик хоссаларини (уруғлик, технологик ва озуқабоп) сақлаб қолиш даврига мустаҳкамлик ёки узок умр кўриш (узоқ вақт чидаш) дейилади.  Эқиладиган, яъни хаёт фаолияти тўлиқ сакланиб колиниши талаб қилинадиган доннинг узок вақт чидамлилиги технологик максадларда қўлланиладиган донникига нисбатан анча кичик бўлади.</w:t>
      </w:r>
    </w:p>
    <w:p w:rsidR="00F303EA" w:rsidRPr="005C0FCA" w:rsidRDefault="00F303EA" w:rsidP="00F303EA">
      <w:pPr>
        <w:pStyle w:val="a3"/>
        <w:tabs>
          <w:tab w:val="left" w:pos="6131"/>
        </w:tabs>
        <w:ind w:firstLine="709"/>
        <w:jc w:val="both"/>
        <w:rPr>
          <w:sz w:val="26"/>
          <w:szCs w:val="26"/>
        </w:rPr>
      </w:pPr>
      <w:r w:rsidRPr="005C0FCA">
        <w:rPr>
          <w:sz w:val="26"/>
          <w:szCs w:val="26"/>
        </w:rPr>
        <w:lastRenderedPageBreak/>
        <w:t>Уруғшуносликда биологик ва хужалик мустахкамликни фарқ қилишади. Биологик мустахкамлик деганда, хеч булмаганда ягона уруғлар усиш  кобилиятини сақлаб қолган даврига тушинилади. Амалиётда хужалик мустахкамлик, яъни уруғларини униб чиқиши бўйича коницион бўлиб колиши ва эқилиши сифати бўйича давлат меъёрлаштириши талабларига жавоб берадиган сақлаш даврида, катта аҳамиятга эга.</w:t>
      </w:r>
    </w:p>
    <w:p w:rsidR="00F303EA" w:rsidRPr="005C0FCA" w:rsidRDefault="00F303EA" w:rsidP="00F303EA">
      <w:pPr>
        <w:pStyle w:val="a3"/>
        <w:tabs>
          <w:tab w:val="left" w:pos="6131"/>
        </w:tabs>
        <w:ind w:firstLine="709"/>
        <w:jc w:val="both"/>
        <w:rPr>
          <w:sz w:val="26"/>
          <w:szCs w:val="26"/>
        </w:rPr>
      </w:pPr>
      <w:r w:rsidRPr="005C0FCA">
        <w:rPr>
          <w:i/>
          <w:iCs/>
          <w:sz w:val="26"/>
          <w:szCs w:val="26"/>
        </w:rPr>
        <w:t>Технологик мустахкамлик</w:t>
      </w:r>
      <w:r w:rsidRPr="005C0FCA">
        <w:rPr>
          <w:b/>
          <w:bCs/>
          <w:sz w:val="26"/>
          <w:szCs w:val="26"/>
        </w:rPr>
        <w:t>-</w:t>
      </w:r>
      <w:r w:rsidRPr="005C0FCA">
        <w:rPr>
          <w:sz w:val="26"/>
          <w:szCs w:val="26"/>
        </w:rPr>
        <w:t>бу тавар дон партияларининг озикавий, ем ёки техникавий максадларда фойдаланиш учун ўзларининг хоссаларини сақлаб колиш давридир.</w:t>
      </w:r>
    </w:p>
    <w:p w:rsidR="00F303EA" w:rsidRPr="005C0FCA" w:rsidRDefault="00F303EA" w:rsidP="00F303EA">
      <w:pPr>
        <w:pStyle w:val="a3"/>
        <w:tabs>
          <w:tab w:val="left" w:pos="6131"/>
        </w:tabs>
        <w:ind w:firstLine="709"/>
        <w:jc w:val="both"/>
        <w:rPr>
          <w:sz w:val="26"/>
          <w:szCs w:val="26"/>
        </w:rPr>
      </w:pPr>
      <w:r w:rsidRPr="005C0FCA">
        <w:rPr>
          <w:sz w:val="26"/>
          <w:szCs w:val="26"/>
        </w:rPr>
        <w:t>Дон ва уруғларнинг мустахкамлиги кўпгина омилларга боғлиқ бўладилар, улардан асосийлари бўлиб кайси ботаниқ турга мансублиги, устириш, етилтириш, ишлов бериш (тозалаш, куритиш, дорилаш ва шўнга ухшаш) ва сақлаш шароитлари ҳисобланадилар.</w:t>
      </w:r>
    </w:p>
    <w:p w:rsidR="00F303EA" w:rsidRPr="005C0FCA" w:rsidRDefault="00F303EA" w:rsidP="00F303EA">
      <w:pPr>
        <w:pStyle w:val="a3"/>
        <w:tabs>
          <w:tab w:val="left" w:pos="6131"/>
        </w:tabs>
        <w:ind w:firstLine="709"/>
        <w:jc w:val="both"/>
        <w:rPr>
          <w:sz w:val="26"/>
          <w:szCs w:val="26"/>
        </w:rPr>
      </w:pPr>
      <w:r w:rsidRPr="005C0FCA">
        <w:rPr>
          <w:sz w:val="26"/>
          <w:szCs w:val="26"/>
        </w:rPr>
        <w:t>И.В. Мичурин айтгандек, айрим ўсимликларнинг уруғлари кулай шароитларда сакланганда ўзларининг хаёт фаолиятларини бир неча унлаб йиллар мобайнида сақлаб колишлари мумкин, бирок бошқа ўсимликларнинг уруғлари эса атига бир неча соатгина чидайдилар.</w:t>
      </w:r>
    </w:p>
    <w:p w:rsidR="00F303EA" w:rsidRPr="005C0FCA" w:rsidRDefault="00F303EA" w:rsidP="00F303EA">
      <w:pPr>
        <w:pStyle w:val="a3"/>
        <w:tabs>
          <w:tab w:val="left" w:pos="6131"/>
        </w:tabs>
        <w:ind w:firstLine="709"/>
        <w:jc w:val="both"/>
        <w:rPr>
          <w:sz w:val="26"/>
          <w:szCs w:val="26"/>
        </w:rPr>
      </w:pPr>
      <w:r w:rsidRPr="005C0FCA">
        <w:rPr>
          <w:sz w:val="26"/>
          <w:szCs w:val="26"/>
        </w:rPr>
        <w:t>Барча ўсимликларнинг уруғларини уларнинг биологик мустахкамлигига қараб шартли равишда уч гурухга бўладилар: микробиотиклар, мезобиотиклар ва макробиотиклар. Биринчилари униб чикиш кобилиятини бир неча кундан 3 йилгача, иккинчилари–2 йилдан 15 йилгача ва учинчилари–15йилдан 100 йилгача ва ортиқрок давр мобайнида сақлаб коладилар. Кишлок хужалиги ўсимликларининг кўпгина уруғлари мезобиотиклар гурухига кирадилар ва кулай шароитларда  сакланган униб чикиш кобилиятларини 5…10 йил мобайнида сақлаб коладилар. Мисол тарикасида Дорф–Петерсоннинг қуруқ уруғларни иситиладиган лаборатория хонасида 27 йил мобайнида кузатиш туфайли олган натижаларини келтирамиз (7 - жадвал).</w:t>
      </w:r>
    </w:p>
    <w:p w:rsidR="00F303EA" w:rsidRPr="005C0FCA" w:rsidRDefault="00F303EA" w:rsidP="00F303EA">
      <w:pPr>
        <w:pStyle w:val="a3"/>
        <w:tabs>
          <w:tab w:val="left" w:pos="6131"/>
        </w:tabs>
        <w:ind w:firstLine="709"/>
        <w:jc w:val="both"/>
        <w:rPr>
          <w:sz w:val="26"/>
          <w:szCs w:val="26"/>
        </w:rPr>
      </w:pPr>
      <w:r w:rsidRPr="005C0FCA">
        <w:rPr>
          <w:sz w:val="26"/>
          <w:szCs w:val="26"/>
        </w:rPr>
        <w:t>Қуруқ донларини паст ҳароратли шароитларда сақлашганда уларнинг биологик мустахкамлиги одатда катта бўлади (8–жадвал), бирок униб чикиш фоизи камлиги сабабли у хужалик аҳамиятига эга эмас.</w:t>
      </w:r>
    </w:p>
    <w:p w:rsidR="00F303EA" w:rsidRPr="005C0FCA" w:rsidRDefault="00F303EA" w:rsidP="00F303EA">
      <w:pPr>
        <w:pStyle w:val="a3"/>
        <w:tabs>
          <w:tab w:val="left" w:pos="6131"/>
        </w:tabs>
        <w:ind w:firstLine="709"/>
        <w:jc w:val="both"/>
        <w:rPr>
          <w:sz w:val="26"/>
          <w:szCs w:val="26"/>
        </w:rPr>
      </w:pPr>
      <w:r w:rsidRPr="005C0FCA">
        <w:rPr>
          <w:sz w:val="26"/>
          <w:szCs w:val="26"/>
        </w:rPr>
        <w:t>Донларда эқиладиган ўсимликлар орасидан дукакли ўсимликларнинг (ловия, ем–хашак утлар ва бошқалар), сули, ок жўхори ва буғдойнинг уруғлари энг кўп мустахкамликка, жавдар, тимофеевка, тарик ва очик (ялонгоч) донли сули уруғлари эса камрок мустахкамликка эгадирлар.</w:t>
      </w:r>
    </w:p>
    <w:p w:rsidR="00F303EA" w:rsidRPr="005C0FCA" w:rsidRDefault="00F303EA" w:rsidP="00F303EA">
      <w:pPr>
        <w:pStyle w:val="a3"/>
        <w:tabs>
          <w:tab w:val="left" w:pos="1843"/>
          <w:tab w:val="left" w:pos="6131"/>
        </w:tabs>
        <w:ind w:firstLine="709"/>
        <w:jc w:val="both"/>
        <w:rPr>
          <w:sz w:val="26"/>
          <w:szCs w:val="26"/>
        </w:rPr>
      </w:pPr>
      <w:r w:rsidRPr="005C0FCA">
        <w:rPr>
          <w:sz w:val="26"/>
          <w:szCs w:val="26"/>
        </w:rPr>
        <w:t>Биологик фан уруғларни узок вақт сакланганда уларни хаёт фаолиятини йукотиш сабаблари тугрисида тўлиқ тушунтиришга хам эга эмас. Оқсилларнинг дегенерациясини кўпинча эхтимолли сабаб деб ҳисоблашмокда. Уруғларнинг хаёт фаолиятини йукотиш оқсилларнинг каогуляцияси билан параллел равишда боришда аниқланган. Уруғлар униб чиқишининг йукотилиши хужайра ядросида хроматинни бирин–кетин дегерацияси билан боғлиқлиги тахмин килинмокда. Бу хужайраларнинг булиниши ва уларнинг сонини ошиши жараёнларини бузилишига олиб келади.</w:t>
      </w:r>
    </w:p>
    <w:p w:rsidR="00F303EA" w:rsidRPr="001305FB" w:rsidRDefault="00F303EA" w:rsidP="00F303EA">
      <w:pPr>
        <w:pStyle w:val="a3"/>
        <w:tabs>
          <w:tab w:val="left" w:pos="6131"/>
        </w:tabs>
        <w:ind w:firstLine="709"/>
        <w:jc w:val="right"/>
        <w:rPr>
          <w:bCs/>
          <w:sz w:val="26"/>
          <w:szCs w:val="26"/>
        </w:rPr>
      </w:pPr>
    </w:p>
    <w:p w:rsidR="00F303EA" w:rsidRPr="001305FB" w:rsidRDefault="00F303EA" w:rsidP="00F303EA">
      <w:pPr>
        <w:pStyle w:val="a3"/>
        <w:tabs>
          <w:tab w:val="left" w:pos="6131"/>
        </w:tabs>
        <w:ind w:firstLine="709"/>
        <w:jc w:val="right"/>
        <w:rPr>
          <w:bCs/>
          <w:sz w:val="26"/>
          <w:szCs w:val="26"/>
        </w:rPr>
      </w:pPr>
    </w:p>
    <w:p w:rsidR="00F303EA" w:rsidRPr="001305FB" w:rsidRDefault="00F303EA" w:rsidP="00F303EA">
      <w:pPr>
        <w:pStyle w:val="a3"/>
        <w:tabs>
          <w:tab w:val="left" w:pos="6131"/>
        </w:tabs>
        <w:ind w:firstLine="709"/>
        <w:jc w:val="right"/>
        <w:rPr>
          <w:bCs/>
          <w:sz w:val="26"/>
          <w:szCs w:val="26"/>
        </w:rPr>
      </w:pPr>
    </w:p>
    <w:p w:rsidR="00F303EA" w:rsidRPr="001305FB" w:rsidRDefault="00F303EA" w:rsidP="00F303EA">
      <w:pPr>
        <w:pStyle w:val="a3"/>
        <w:tabs>
          <w:tab w:val="left" w:pos="6131"/>
        </w:tabs>
        <w:ind w:firstLine="709"/>
        <w:jc w:val="right"/>
        <w:rPr>
          <w:bCs/>
          <w:sz w:val="26"/>
          <w:szCs w:val="26"/>
        </w:rPr>
      </w:pPr>
    </w:p>
    <w:p w:rsidR="00F303EA" w:rsidRPr="005C0FCA" w:rsidRDefault="00F303EA" w:rsidP="00F303EA">
      <w:pPr>
        <w:pStyle w:val="a3"/>
        <w:tabs>
          <w:tab w:val="left" w:pos="6131"/>
        </w:tabs>
        <w:ind w:firstLine="709"/>
        <w:jc w:val="right"/>
        <w:rPr>
          <w:bCs/>
          <w:sz w:val="26"/>
          <w:szCs w:val="26"/>
        </w:rPr>
      </w:pPr>
      <w:r w:rsidRPr="005C0FCA">
        <w:rPr>
          <w:bCs/>
          <w:sz w:val="26"/>
          <w:szCs w:val="26"/>
        </w:rPr>
        <w:t>7-жадвал.</w:t>
      </w:r>
    </w:p>
    <w:p w:rsidR="00F303EA" w:rsidRPr="005C0FCA" w:rsidRDefault="00F303EA" w:rsidP="00F303EA">
      <w:pPr>
        <w:pStyle w:val="a3"/>
        <w:tabs>
          <w:tab w:val="left" w:pos="6131"/>
        </w:tabs>
        <w:ind w:firstLine="709"/>
        <w:jc w:val="center"/>
        <w:rPr>
          <w:b/>
          <w:bCs/>
          <w:sz w:val="26"/>
          <w:szCs w:val="26"/>
        </w:rPr>
      </w:pPr>
      <w:r w:rsidRPr="005C0FCA">
        <w:rPr>
          <w:b/>
          <w:bCs/>
          <w:sz w:val="26"/>
          <w:szCs w:val="26"/>
        </w:rPr>
        <w:t>Айрим кишлок хужалик ўсимликлари уруғларининг сақлаш муддатига боғлиқ ҳолда  униб чикиш  кобилияти,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1153"/>
        <w:gridCol w:w="1057"/>
        <w:gridCol w:w="1152"/>
        <w:gridCol w:w="1247"/>
        <w:gridCol w:w="844"/>
        <w:gridCol w:w="368"/>
        <w:gridCol w:w="457"/>
        <w:gridCol w:w="784"/>
      </w:tblGrid>
      <w:tr w:rsidR="00F303EA" w:rsidRPr="005C0FCA" w:rsidTr="00BD37D0">
        <w:tblPrEx>
          <w:tblCellMar>
            <w:top w:w="0" w:type="dxa"/>
            <w:bottom w:w="0" w:type="dxa"/>
          </w:tblCellMar>
        </w:tblPrEx>
        <w:trPr>
          <w:cantSplit/>
          <w:trHeight w:val="375"/>
        </w:trPr>
        <w:tc>
          <w:tcPr>
            <w:tcW w:w="2508" w:type="dxa"/>
            <w:vMerge w:val="restart"/>
          </w:tcPr>
          <w:p w:rsidR="00F303EA" w:rsidRPr="005C0FCA" w:rsidRDefault="00F303EA" w:rsidP="00BD37D0">
            <w:pPr>
              <w:pStyle w:val="a3"/>
              <w:tabs>
                <w:tab w:val="left" w:pos="6131"/>
              </w:tabs>
              <w:ind w:firstLine="0"/>
              <w:jc w:val="center"/>
              <w:rPr>
                <w:b/>
                <w:bCs/>
                <w:sz w:val="26"/>
                <w:szCs w:val="26"/>
              </w:rPr>
            </w:pPr>
            <w:r w:rsidRPr="005C0FCA">
              <w:rPr>
                <w:sz w:val="26"/>
                <w:szCs w:val="26"/>
              </w:rPr>
              <w:t xml:space="preserve"> </w:t>
            </w:r>
            <w:r w:rsidRPr="005C0FCA">
              <w:rPr>
                <w:b/>
                <w:bCs/>
                <w:sz w:val="26"/>
                <w:szCs w:val="26"/>
              </w:rPr>
              <w:t>Ўсимлик</w:t>
            </w:r>
          </w:p>
          <w:p w:rsidR="00F303EA" w:rsidRPr="005C0FCA" w:rsidRDefault="00F303EA" w:rsidP="00BD37D0">
            <w:pPr>
              <w:pStyle w:val="a3"/>
              <w:tabs>
                <w:tab w:val="left" w:pos="6131"/>
              </w:tabs>
              <w:ind w:firstLine="0"/>
              <w:rPr>
                <w:sz w:val="26"/>
                <w:szCs w:val="26"/>
              </w:rPr>
            </w:pPr>
          </w:p>
        </w:tc>
        <w:tc>
          <w:tcPr>
            <w:tcW w:w="7062" w:type="dxa"/>
            <w:gridSpan w:val="8"/>
            <w:tcBorders>
              <w:bottom w:val="single" w:sz="4" w:space="0" w:color="000000"/>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 xml:space="preserve">Сақлаш муддати, йил </w:t>
            </w:r>
          </w:p>
        </w:tc>
      </w:tr>
      <w:tr w:rsidR="00F303EA" w:rsidRPr="005C0FCA" w:rsidTr="00BD37D0">
        <w:tblPrEx>
          <w:tblCellMar>
            <w:top w:w="0" w:type="dxa"/>
            <w:bottom w:w="0" w:type="dxa"/>
          </w:tblCellMar>
        </w:tblPrEx>
        <w:trPr>
          <w:cantSplit/>
          <w:trHeight w:val="165"/>
        </w:trPr>
        <w:tc>
          <w:tcPr>
            <w:tcW w:w="2508" w:type="dxa"/>
            <w:vMerge/>
          </w:tcPr>
          <w:p w:rsidR="00F303EA" w:rsidRPr="005C0FCA" w:rsidRDefault="00F303EA" w:rsidP="00BD37D0">
            <w:pPr>
              <w:pStyle w:val="a3"/>
              <w:tabs>
                <w:tab w:val="left" w:pos="6131"/>
              </w:tabs>
              <w:ind w:firstLine="0"/>
              <w:rPr>
                <w:sz w:val="26"/>
                <w:szCs w:val="26"/>
              </w:rPr>
            </w:pPr>
          </w:p>
        </w:tc>
        <w:tc>
          <w:tcPr>
            <w:tcW w:w="1153" w:type="dxa"/>
            <w:tcBorders>
              <w:top w:val="single" w:sz="4" w:space="0" w:color="000000"/>
              <w:right w:val="single" w:sz="4" w:space="0" w:color="000000"/>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1</w:t>
            </w:r>
          </w:p>
        </w:tc>
        <w:tc>
          <w:tcPr>
            <w:tcW w:w="1057" w:type="dxa"/>
            <w:tcBorders>
              <w:top w:val="single" w:sz="4" w:space="0" w:color="000000"/>
              <w:left w:val="single" w:sz="4" w:space="0" w:color="000000"/>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2</w:t>
            </w:r>
          </w:p>
        </w:tc>
        <w:tc>
          <w:tcPr>
            <w:tcW w:w="1152" w:type="dxa"/>
            <w:tcBorders>
              <w:top w:val="single" w:sz="4" w:space="0" w:color="000000"/>
              <w:left w:val="single" w:sz="4" w:space="0" w:color="000000"/>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3</w:t>
            </w:r>
          </w:p>
        </w:tc>
        <w:tc>
          <w:tcPr>
            <w:tcW w:w="1247" w:type="dxa"/>
            <w:tcBorders>
              <w:top w:val="single" w:sz="4" w:space="0" w:color="000000"/>
              <w:left w:val="single" w:sz="4" w:space="0" w:color="000000"/>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4</w:t>
            </w:r>
          </w:p>
        </w:tc>
        <w:tc>
          <w:tcPr>
            <w:tcW w:w="1212" w:type="dxa"/>
            <w:gridSpan w:val="2"/>
            <w:tcBorders>
              <w:top w:val="single" w:sz="4" w:space="0" w:color="000000"/>
              <w:left w:val="single" w:sz="4" w:space="0" w:color="000000"/>
              <w:bottom w:val="single" w:sz="4" w:space="0" w:color="auto"/>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5</w:t>
            </w:r>
          </w:p>
        </w:tc>
        <w:tc>
          <w:tcPr>
            <w:tcW w:w="1241" w:type="dxa"/>
            <w:gridSpan w:val="2"/>
            <w:tcBorders>
              <w:top w:val="single" w:sz="4" w:space="0" w:color="000000"/>
              <w:left w:val="single" w:sz="4" w:space="0" w:color="000000"/>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6</w:t>
            </w:r>
          </w:p>
        </w:tc>
      </w:tr>
      <w:tr w:rsidR="00F303EA" w:rsidRPr="005C0FCA" w:rsidTr="00BD37D0">
        <w:tblPrEx>
          <w:tblCellMar>
            <w:top w:w="0" w:type="dxa"/>
            <w:bottom w:w="0" w:type="dxa"/>
          </w:tblCellMar>
        </w:tblPrEx>
        <w:trPr>
          <w:trHeight w:val="3120"/>
        </w:trPr>
        <w:tc>
          <w:tcPr>
            <w:tcW w:w="2508" w:type="dxa"/>
          </w:tcPr>
          <w:p w:rsidR="00F303EA" w:rsidRPr="005C0FCA" w:rsidRDefault="00F303EA" w:rsidP="00BD37D0">
            <w:pPr>
              <w:pStyle w:val="a3"/>
              <w:tabs>
                <w:tab w:val="left" w:pos="6131"/>
              </w:tabs>
              <w:ind w:firstLine="0"/>
              <w:rPr>
                <w:sz w:val="26"/>
                <w:szCs w:val="26"/>
              </w:rPr>
            </w:pPr>
            <w:r w:rsidRPr="005C0FCA">
              <w:rPr>
                <w:sz w:val="26"/>
                <w:szCs w:val="26"/>
              </w:rPr>
              <w:t xml:space="preserve">Буғдой </w:t>
            </w:r>
          </w:p>
          <w:p w:rsidR="00F303EA" w:rsidRPr="005C0FCA" w:rsidRDefault="00F303EA" w:rsidP="00BD37D0">
            <w:pPr>
              <w:pStyle w:val="a3"/>
              <w:tabs>
                <w:tab w:val="left" w:pos="6131"/>
              </w:tabs>
              <w:ind w:firstLine="0"/>
              <w:rPr>
                <w:sz w:val="26"/>
                <w:szCs w:val="26"/>
              </w:rPr>
            </w:pPr>
            <w:r w:rsidRPr="005C0FCA">
              <w:rPr>
                <w:sz w:val="26"/>
                <w:szCs w:val="26"/>
              </w:rPr>
              <w:t>Жавдар</w:t>
            </w:r>
          </w:p>
          <w:p w:rsidR="00F303EA" w:rsidRPr="005C0FCA" w:rsidRDefault="00F303EA" w:rsidP="00BD37D0">
            <w:pPr>
              <w:pStyle w:val="a3"/>
              <w:tabs>
                <w:tab w:val="left" w:pos="6131"/>
              </w:tabs>
              <w:ind w:firstLine="0"/>
              <w:rPr>
                <w:sz w:val="26"/>
                <w:szCs w:val="26"/>
              </w:rPr>
            </w:pPr>
            <w:r w:rsidRPr="005C0FCA">
              <w:rPr>
                <w:sz w:val="26"/>
                <w:szCs w:val="26"/>
              </w:rPr>
              <w:t xml:space="preserve">Арпа </w:t>
            </w:r>
          </w:p>
          <w:p w:rsidR="00F303EA" w:rsidRPr="005C0FCA" w:rsidRDefault="00F303EA" w:rsidP="00BD37D0">
            <w:pPr>
              <w:pStyle w:val="a3"/>
              <w:tabs>
                <w:tab w:val="left" w:pos="6131"/>
              </w:tabs>
              <w:ind w:firstLine="0"/>
              <w:rPr>
                <w:sz w:val="26"/>
                <w:szCs w:val="26"/>
              </w:rPr>
            </w:pPr>
            <w:r w:rsidRPr="005C0FCA">
              <w:rPr>
                <w:sz w:val="26"/>
                <w:szCs w:val="26"/>
              </w:rPr>
              <w:t>Сули</w:t>
            </w:r>
          </w:p>
          <w:p w:rsidR="00F303EA" w:rsidRPr="005C0FCA" w:rsidRDefault="00F303EA" w:rsidP="00BD37D0">
            <w:pPr>
              <w:pStyle w:val="a3"/>
              <w:tabs>
                <w:tab w:val="left" w:pos="6131"/>
              </w:tabs>
              <w:ind w:firstLine="0"/>
              <w:rPr>
                <w:sz w:val="26"/>
                <w:szCs w:val="26"/>
              </w:rPr>
            </w:pPr>
            <w:r w:rsidRPr="005C0FCA">
              <w:rPr>
                <w:sz w:val="26"/>
                <w:szCs w:val="26"/>
              </w:rPr>
              <w:t>Зигир</w:t>
            </w:r>
          </w:p>
          <w:p w:rsidR="00F303EA" w:rsidRPr="005C0FCA" w:rsidRDefault="00F303EA" w:rsidP="00BD37D0">
            <w:pPr>
              <w:pStyle w:val="a3"/>
              <w:tabs>
                <w:tab w:val="left" w:pos="6131"/>
              </w:tabs>
              <w:ind w:firstLine="0"/>
              <w:rPr>
                <w:sz w:val="26"/>
                <w:szCs w:val="26"/>
              </w:rPr>
            </w:pPr>
            <w:r w:rsidRPr="005C0FCA">
              <w:rPr>
                <w:sz w:val="26"/>
                <w:szCs w:val="26"/>
              </w:rPr>
              <w:t>Рапс</w:t>
            </w:r>
          </w:p>
          <w:p w:rsidR="00F303EA" w:rsidRPr="005C0FCA" w:rsidRDefault="00F303EA" w:rsidP="00BD37D0">
            <w:pPr>
              <w:pStyle w:val="a3"/>
              <w:tabs>
                <w:tab w:val="left" w:pos="6131"/>
              </w:tabs>
              <w:ind w:firstLine="0"/>
              <w:rPr>
                <w:sz w:val="26"/>
                <w:szCs w:val="26"/>
              </w:rPr>
            </w:pPr>
            <w:r w:rsidRPr="005C0FCA">
              <w:rPr>
                <w:sz w:val="26"/>
                <w:szCs w:val="26"/>
              </w:rPr>
              <w:t>Беда; йўнгичка</w:t>
            </w:r>
          </w:p>
          <w:p w:rsidR="00F303EA" w:rsidRPr="005C0FCA" w:rsidRDefault="00F303EA" w:rsidP="00BD37D0">
            <w:pPr>
              <w:pStyle w:val="a3"/>
              <w:tabs>
                <w:tab w:val="left" w:pos="6131"/>
              </w:tabs>
              <w:ind w:firstLine="0"/>
              <w:rPr>
                <w:sz w:val="26"/>
                <w:szCs w:val="26"/>
              </w:rPr>
            </w:pPr>
            <w:r w:rsidRPr="005C0FCA">
              <w:rPr>
                <w:sz w:val="26"/>
                <w:szCs w:val="26"/>
              </w:rPr>
              <w:t xml:space="preserve">Кизил беда </w:t>
            </w:r>
          </w:p>
          <w:p w:rsidR="00F303EA" w:rsidRPr="005C0FCA" w:rsidRDefault="00F303EA" w:rsidP="00BD37D0">
            <w:pPr>
              <w:pStyle w:val="a3"/>
              <w:tabs>
                <w:tab w:val="left" w:pos="6131"/>
              </w:tabs>
              <w:ind w:firstLine="0"/>
              <w:rPr>
                <w:sz w:val="26"/>
                <w:szCs w:val="26"/>
              </w:rPr>
            </w:pPr>
            <w:r w:rsidRPr="005C0FCA">
              <w:rPr>
                <w:sz w:val="26"/>
                <w:szCs w:val="26"/>
              </w:rPr>
              <w:t>Ок беда</w:t>
            </w:r>
          </w:p>
          <w:p w:rsidR="00F303EA" w:rsidRPr="005C0FCA" w:rsidRDefault="00F303EA" w:rsidP="00BD37D0">
            <w:pPr>
              <w:pStyle w:val="a3"/>
              <w:tabs>
                <w:tab w:val="left" w:pos="6131"/>
              </w:tabs>
              <w:ind w:firstLine="0"/>
              <w:rPr>
                <w:sz w:val="26"/>
                <w:szCs w:val="26"/>
              </w:rPr>
            </w:pPr>
            <w:r w:rsidRPr="005C0FCA">
              <w:rPr>
                <w:sz w:val="26"/>
                <w:szCs w:val="26"/>
              </w:rPr>
              <w:t>Тимофеевка, ажрикбош</w:t>
            </w:r>
          </w:p>
          <w:p w:rsidR="00F303EA" w:rsidRPr="005C0FCA" w:rsidRDefault="00F303EA" w:rsidP="00BD37D0">
            <w:pPr>
              <w:pStyle w:val="a3"/>
              <w:tabs>
                <w:tab w:val="left" w:pos="6131"/>
              </w:tabs>
              <w:ind w:firstLine="0"/>
              <w:rPr>
                <w:sz w:val="26"/>
                <w:szCs w:val="26"/>
              </w:rPr>
            </w:pPr>
            <w:r w:rsidRPr="005C0FCA">
              <w:rPr>
                <w:sz w:val="26"/>
                <w:szCs w:val="26"/>
              </w:rPr>
              <w:t xml:space="preserve">Утзорда ўсган </w:t>
            </w:r>
          </w:p>
        </w:tc>
        <w:tc>
          <w:tcPr>
            <w:tcW w:w="1153" w:type="dxa"/>
            <w:tcBorders>
              <w:right w:val="single" w:sz="4" w:space="0" w:color="000000"/>
            </w:tcBorders>
          </w:tcPr>
          <w:p w:rsidR="00F303EA" w:rsidRPr="005C0FCA" w:rsidRDefault="00F303EA" w:rsidP="00BD37D0">
            <w:pPr>
              <w:pStyle w:val="a3"/>
              <w:tabs>
                <w:tab w:val="left" w:pos="6131"/>
              </w:tabs>
              <w:ind w:firstLine="0"/>
              <w:jc w:val="center"/>
              <w:rPr>
                <w:sz w:val="26"/>
                <w:szCs w:val="26"/>
              </w:rPr>
            </w:pPr>
            <w:r w:rsidRPr="005C0FCA">
              <w:rPr>
                <w:sz w:val="26"/>
                <w:szCs w:val="26"/>
              </w:rPr>
              <w:t>92</w:t>
            </w:r>
          </w:p>
          <w:p w:rsidR="00F303EA" w:rsidRPr="005C0FCA" w:rsidRDefault="00F303EA" w:rsidP="00BD37D0">
            <w:pPr>
              <w:pStyle w:val="a3"/>
              <w:tabs>
                <w:tab w:val="left" w:pos="6131"/>
              </w:tabs>
              <w:ind w:firstLine="0"/>
              <w:jc w:val="center"/>
              <w:rPr>
                <w:sz w:val="26"/>
                <w:szCs w:val="26"/>
              </w:rPr>
            </w:pPr>
            <w:r w:rsidRPr="005C0FCA">
              <w:rPr>
                <w:sz w:val="26"/>
                <w:szCs w:val="26"/>
              </w:rPr>
              <w:t>93</w:t>
            </w:r>
          </w:p>
          <w:p w:rsidR="00F303EA" w:rsidRPr="005C0FCA" w:rsidRDefault="00F303EA" w:rsidP="00BD37D0">
            <w:pPr>
              <w:pStyle w:val="a3"/>
              <w:tabs>
                <w:tab w:val="left" w:pos="6131"/>
              </w:tabs>
              <w:ind w:firstLine="0"/>
              <w:jc w:val="center"/>
              <w:rPr>
                <w:sz w:val="26"/>
                <w:szCs w:val="26"/>
              </w:rPr>
            </w:pPr>
            <w:r w:rsidRPr="005C0FCA">
              <w:rPr>
                <w:sz w:val="26"/>
                <w:szCs w:val="26"/>
              </w:rPr>
              <w:t>100</w:t>
            </w:r>
          </w:p>
          <w:p w:rsidR="00F303EA" w:rsidRPr="005C0FCA" w:rsidRDefault="00F303EA" w:rsidP="00BD37D0">
            <w:pPr>
              <w:pStyle w:val="a3"/>
              <w:tabs>
                <w:tab w:val="left" w:pos="6131"/>
              </w:tabs>
              <w:ind w:firstLine="0"/>
              <w:jc w:val="center"/>
              <w:rPr>
                <w:sz w:val="26"/>
                <w:szCs w:val="26"/>
              </w:rPr>
            </w:pPr>
            <w:r w:rsidRPr="005C0FCA">
              <w:rPr>
                <w:sz w:val="26"/>
                <w:szCs w:val="26"/>
              </w:rPr>
              <w:t>84</w:t>
            </w:r>
          </w:p>
          <w:p w:rsidR="00F303EA" w:rsidRPr="005C0FCA" w:rsidRDefault="00F303EA" w:rsidP="00BD37D0">
            <w:pPr>
              <w:pStyle w:val="a3"/>
              <w:tabs>
                <w:tab w:val="left" w:pos="6131"/>
              </w:tabs>
              <w:ind w:firstLine="0"/>
              <w:jc w:val="center"/>
              <w:rPr>
                <w:sz w:val="26"/>
                <w:szCs w:val="26"/>
              </w:rPr>
            </w:pPr>
            <w:r w:rsidRPr="005C0FCA">
              <w:rPr>
                <w:sz w:val="26"/>
                <w:szCs w:val="26"/>
              </w:rPr>
              <w:t>72</w:t>
            </w:r>
          </w:p>
          <w:p w:rsidR="00F303EA" w:rsidRPr="005C0FCA" w:rsidRDefault="00F303EA" w:rsidP="00BD37D0">
            <w:pPr>
              <w:pStyle w:val="a3"/>
              <w:tabs>
                <w:tab w:val="left" w:pos="6131"/>
              </w:tabs>
              <w:ind w:firstLine="0"/>
              <w:jc w:val="center"/>
              <w:rPr>
                <w:sz w:val="26"/>
                <w:szCs w:val="26"/>
              </w:rPr>
            </w:pPr>
            <w:r w:rsidRPr="005C0FCA">
              <w:rPr>
                <w:sz w:val="26"/>
                <w:szCs w:val="26"/>
              </w:rPr>
              <w:t>98</w:t>
            </w:r>
          </w:p>
          <w:p w:rsidR="00F303EA" w:rsidRPr="005C0FCA" w:rsidRDefault="00F303EA" w:rsidP="00BD37D0">
            <w:pPr>
              <w:pStyle w:val="a3"/>
              <w:tabs>
                <w:tab w:val="left" w:pos="6131"/>
              </w:tabs>
              <w:ind w:firstLine="0"/>
              <w:jc w:val="center"/>
              <w:rPr>
                <w:sz w:val="26"/>
                <w:szCs w:val="26"/>
              </w:rPr>
            </w:pPr>
            <w:r w:rsidRPr="005C0FCA">
              <w:rPr>
                <w:sz w:val="26"/>
                <w:szCs w:val="26"/>
              </w:rPr>
              <w:t>91(8)</w:t>
            </w:r>
          </w:p>
          <w:p w:rsidR="00F303EA" w:rsidRPr="005C0FCA" w:rsidRDefault="00F303EA" w:rsidP="00BD37D0">
            <w:pPr>
              <w:pStyle w:val="a3"/>
              <w:tabs>
                <w:tab w:val="left" w:pos="6131"/>
              </w:tabs>
              <w:ind w:firstLine="0"/>
              <w:jc w:val="center"/>
              <w:rPr>
                <w:sz w:val="26"/>
                <w:szCs w:val="26"/>
              </w:rPr>
            </w:pPr>
            <w:r w:rsidRPr="005C0FCA">
              <w:rPr>
                <w:sz w:val="26"/>
                <w:szCs w:val="26"/>
              </w:rPr>
              <w:t>97(3)</w:t>
            </w:r>
          </w:p>
          <w:p w:rsidR="00F303EA" w:rsidRPr="005C0FCA" w:rsidRDefault="00F303EA" w:rsidP="00BD37D0">
            <w:pPr>
              <w:pStyle w:val="a3"/>
              <w:tabs>
                <w:tab w:val="left" w:pos="6131"/>
              </w:tabs>
              <w:ind w:firstLine="0"/>
              <w:jc w:val="center"/>
              <w:rPr>
                <w:sz w:val="26"/>
                <w:szCs w:val="26"/>
              </w:rPr>
            </w:pPr>
            <w:r w:rsidRPr="005C0FCA">
              <w:rPr>
                <w:sz w:val="26"/>
                <w:szCs w:val="26"/>
              </w:rPr>
              <w:t>86(14)</w:t>
            </w:r>
          </w:p>
          <w:p w:rsidR="00F303EA" w:rsidRPr="005C0FCA" w:rsidRDefault="00F303EA" w:rsidP="00BD37D0">
            <w:pPr>
              <w:pStyle w:val="a3"/>
              <w:tabs>
                <w:tab w:val="left" w:pos="6131"/>
              </w:tabs>
              <w:ind w:firstLine="0"/>
              <w:jc w:val="center"/>
              <w:rPr>
                <w:sz w:val="26"/>
                <w:szCs w:val="26"/>
              </w:rPr>
            </w:pPr>
            <w:r w:rsidRPr="005C0FCA">
              <w:rPr>
                <w:sz w:val="26"/>
                <w:szCs w:val="26"/>
              </w:rPr>
              <w:t>98</w:t>
            </w:r>
          </w:p>
          <w:p w:rsidR="00F303EA" w:rsidRPr="005C0FCA" w:rsidRDefault="00F303EA" w:rsidP="00BD37D0">
            <w:pPr>
              <w:pStyle w:val="a3"/>
              <w:tabs>
                <w:tab w:val="left" w:pos="6131"/>
              </w:tabs>
              <w:ind w:firstLine="0"/>
              <w:jc w:val="center"/>
              <w:rPr>
                <w:sz w:val="26"/>
                <w:szCs w:val="26"/>
              </w:rPr>
            </w:pPr>
          </w:p>
          <w:p w:rsidR="00F303EA" w:rsidRPr="005C0FCA" w:rsidRDefault="00F303EA" w:rsidP="00BD37D0">
            <w:pPr>
              <w:pStyle w:val="a3"/>
              <w:tabs>
                <w:tab w:val="left" w:pos="6131"/>
              </w:tabs>
              <w:ind w:firstLine="0"/>
              <w:jc w:val="center"/>
              <w:rPr>
                <w:sz w:val="26"/>
                <w:szCs w:val="26"/>
              </w:rPr>
            </w:pPr>
            <w:r w:rsidRPr="005C0FCA">
              <w:rPr>
                <w:sz w:val="26"/>
                <w:szCs w:val="26"/>
              </w:rPr>
              <w:t>98</w:t>
            </w:r>
          </w:p>
        </w:tc>
        <w:tc>
          <w:tcPr>
            <w:tcW w:w="1057" w:type="dxa"/>
            <w:tcBorders>
              <w:left w:val="single" w:sz="4" w:space="0" w:color="000000"/>
            </w:tcBorders>
          </w:tcPr>
          <w:p w:rsidR="00F303EA" w:rsidRPr="005C0FCA" w:rsidRDefault="00F303EA" w:rsidP="00BD37D0">
            <w:pPr>
              <w:pStyle w:val="a3"/>
              <w:tabs>
                <w:tab w:val="left" w:pos="6131"/>
              </w:tabs>
              <w:ind w:firstLine="0"/>
              <w:jc w:val="center"/>
              <w:rPr>
                <w:sz w:val="26"/>
                <w:szCs w:val="26"/>
              </w:rPr>
            </w:pPr>
            <w:r w:rsidRPr="005C0FCA">
              <w:rPr>
                <w:sz w:val="26"/>
                <w:szCs w:val="26"/>
              </w:rPr>
              <w:t>95</w:t>
            </w:r>
          </w:p>
          <w:p w:rsidR="00F303EA" w:rsidRPr="005C0FCA" w:rsidRDefault="00F303EA" w:rsidP="00BD37D0">
            <w:pPr>
              <w:pStyle w:val="a3"/>
              <w:tabs>
                <w:tab w:val="left" w:pos="6131"/>
              </w:tabs>
              <w:ind w:firstLine="0"/>
              <w:jc w:val="center"/>
              <w:rPr>
                <w:sz w:val="26"/>
                <w:szCs w:val="26"/>
              </w:rPr>
            </w:pPr>
            <w:r w:rsidRPr="005C0FCA">
              <w:rPr>
                <w:sz w:val="26"/>
                <w:szCs w:val="26"/>
              </w:rPr>
              <w:t>88</w:t>
            </w:r>
          </w:p>
          <w:p w:rsidR="00F303EA" w:rsidRPr="005C0FCA" w:rsidRDefault="00F303EA" w:rsidP="00BD37D0">
            <w:pPr>
              <w:pStyle w:val="a3"/>
              <w:tabs>
                <w:tab w:val="left" w:pos="6131"/>
              </w:tabs>
              <w:ind w:firstLine="0"/>
              <w:jc w:val="center"/>
              <w:rPr>
                <w:sz w:val="26"/>
                <w:szCs w:val="26"/>
              </w:rPr>
            </w:pPr>
            <w:r w:rsidRPr="005C0FCA">
              <w:rPr>
                <w:sz w:val="26"/>
                <w:szCs w:val="26"/>
              </w:rPr>
              <w:t>100</w:t>
            </w:r>
          </w:p>
          <w:p w:rsidR="00F303EA" w:rsidRPr="005C0FCA" w:rsidRDefault="00F303EA" w:rsidP="00BD37D0">
            <w:pPr>
              <w:pStyle w:val="a3"/>
              <w:tabs>
                <w:tab w:val="left" w:pos="6131"/>
              </w:tabs>
              <w:ind w:firstLine="0"/>
              <w:jc w:val="center"/>
              <w:rPr>
                <w:sz w:val="26"/>
                <w:szCs w:val="26"/>
              </w:rPr>
            </w:pPr>
            <w:r w:rsidRPr="005C0FCA">
              <w:rPr>
                <w:sz w:val="26"/>
                <w:szCs w:val="26"/>
              </w:rPr>
              <w:t>71</w:t>
            </w:r>
          </w:p>
          <w:p w:rsidR="00F303EA" w:rsidRPr="005C0FCA" w:rsidRDefault="00F303EA" w:rsidP="00BD37D0">
            <w:pPr>
              <w:pStyle w:val="a3"/>
              <w:tabs>
                <w:tab w:val="left" w:pos="6131"/>
              </w:tabs>
              <w:ind w:firstLine="0"/>
              <w:jc w:val="center"/>
              <w:rPr>
                <w:sz w:val="26"/>
                <w:szCs w:val="26"/>
              </w:rPr>
            </w:pPr>
            <w:r w:rsidRPr="005C0FCA">
              <w:rPr>
                <w:sz w:val="26"/>
                <w:szCs w:val="26"/>
              </w:rPr>
              <w:t>69</w:t>
            </w:r>
          </w:p>
          <w:p w:rsidR="00F303EA" w:rsidRPr="005C0FCA" w:rsidRDefault="00F303EA" w:rsidP="00BD37D0">
            <w:pPr>
              <w:pStyle w:val="a3"/>
              <w:tabs>
                <w:tab w:val="left" w:pos="6131"/>
              </w:tabs>
              <w:ind w:firstLine="0"/>
              <w:jc w:val="center"/>
              <w:rPr>
                <w:sz w:val="26"/>
                <w:szCs w:val="26"/>
              </w:rPr>
            </w:pPr>
            <w:r w:rsidRPr="005C0FCA">
              <w:rPr>
                <w:sz w:val="26"/>
                <w:szCs w:val="26"/>
              </w:rPr>
              <w:t>97</w:t>
            </w:r>
          </w:p>
          <w:p w:rsidR="00F303EA" w:rsidRPr="005C0FCA" w:rsidRDefault="00F303EA" w:rsidP="00BD37D0">
            <w:pPr>
              <w:pStyle w:val="a3"/>
              <w:tabs>
                <w:tab w:val="left" w:pos="6131"/>
              </w:tabs>
              <w:ind w:firstLine="0"/>
              <w:jc w:val="center"/>
              <w:rPr>
                <w:sz w:val="26"/>
                <w:szCs w:val="26"/>
              </w:rPr>
            </w:pPr>
            <w:r w:rsidRPr="005C0FCA">
              <w:rPr>
                <w:sz w:val="26"/>
                <w:szCs w:val="26"/>
              </w:rPr>
              <w:t>88(7)</w:t>
            </w:r>
          </w:p>
          <w:p w:rsidR="00F303EA" w:rsidRPr="005C0FCA" w:rsidRDefault="00F303EA" w:rsidP="00BD37D0">
            <w:pPr>
              <w:pStyle w:val="a3"/>
              <w:tabs>
                <w:tab w:val="left" w:pos="6131"/>
              </w:tabs>
              <w:ind w:firstLine="0"/>
              <w:jc w:val="center"/>
              <w:rPr>
                <w:sz w:val="26"/>
                <w:szCs w:val="26"/>
              </w:rPr>
            </w:pPr>
            <w:r w:rsidRPr="005C0FCA">
              <w:rPr>
                <w:sz w:val="26"/>
                <w:szCs w:val="26"/>
              </w:rPr>
              <w:t>99(1)</w:t>
            </w:r>
          </w:p>
          <w:p w:rsidR="00F303EA" w:rsidRPr="005C0FCA" w:rsidRDefault="00F303EA" w:rsidP="00BD37D0">
            <w:pPr>
              <w:pStyle w:val="a3"/>
              <w:tabs>
                <w:tab w:val="left" w:pos="6131"/>
              </w:tabs>
              <w:ind w:firstLine="0"/>
              <w:jc w:val="center"/>
              <w:rPr>
                <w:sz w:val="26"/>
                <w:szCs w:val="26"/>
              </w:rPr>
            </w:pPr>
            <w:r w:rsidRPr="005C0FCA">
              <w:rPr>
                <w:sz w:val="26"/>
                <w:szCs w:val="26"/>
              </w:rPr>
              <w:t>77(22)</w:t>
            </w:r>
          </w:p>
          <w:p w:rsidR="00F303EA" w:rsidRPr="005C0FCA" w:rsidRDefault="00F303EA" w:rsidP="00BD37D0">
            <w:pPr>
              <w:pStyle w:val="a3"/>
              <w:tabs>
                <w:tab w:val="left" w:pos="6131"/>
              </w:tabs>
              <w:ind w:firstLine="0"/>
              <w:jc w:val="center"/>
              <w:rPr>
                <w:sz w:val="26"/>
                <w:szCs w:val="26"/>
              </w:rPr>
            </w:pPr>
            <w:r w:rsidRPr="005C0FCA">
              <w:rPr>
                <w:sz w:val="26"/>
                <w:szCs w:val="26"/>
              </w:rPr>
              <w:t>95</w:t>
            </w:r>
          </w:p>
          <w:p w:rsidR="00F303EA" w:rsidRPr="005C0FCA" w:rsidRDefault="00F303EA" w:rsidP="00BD37D0">
            <w:pPr>
              <w:pStyle w:val="a3"/>
              <w:tabs>
                <w:tab w:val="left" w:pos="6131"/>
              </w:tabs>
              <w:ind w:firstLine="0"/>
              <w:jc w:val="center"/>
              <w:rPr>
                <w:sz w:val="26"/>
                <w:szCs w:val="26"/>
              </w:rPr>
            </w:pPr>
          </w:p>
          <w:p w:rsidR="00F303EA" w:rsidRPr="005C0FCA" w:rsidRDefault="00F303EA" w:rsidP="00BD37D0">
            <w:pPr>
              <w:pStyle w:val="a3"/>
              <w:tabs>
                <w:tab w:val="left" w:pos="6131"/>
              </w:tabs>
              <w:ind w:firstLine="0"/>
              <w:jc w:val="center"/>
              <w:rPr>
                <w:sz w:val="26"/>
                <w:szCs w:val="26"/>
              </w:rPr>
            </w:pPr>
            <w:r w:rsidRPr="005C0FCA">
              <w:rPr>
                <w:sz w:val="26"/>
                <w:szCs w:val="26"/>
              </w:rPr>
              <w:t>94</w:t>
            </w:r>
          </w:p>
        </w:tc>
        <w:tc>
          <w:tcPr>
            <w:tcW w:w="1152" w:type="dxa"/>
            <w:tcBorders>
              <w:left w:val="single" w:sz="4" w:space="0" w:color="000000"/>
            </w:tcBorders>
          </w:tcPr>
          <w:p w:rsidR="00F303EA" w:rsidRPr="005C0FCA" w:rsidRDefault="00F303EA" w:rsidP="00BD37D0">
            <w:pPr>
              <w:pStyle w:val="a3"/>
              <w:tabs>
                <w:tab w:val="left" w:pos="6131"/>
              </w:tabs>
              <w:ind w:firstLine="0"/>
              <w:jc w:val="center"/>
              <w:rPr>
                <w:sz w:val="26"/>
                <w:szCs w:val="26"/>
              </w:rPr>
            </w:pPr>
            <w:r w:rsidRPr="005C0FCA">
              <w:rPr>
                <w:sz w:val="26"/>
                <w:szCs w:val="26"/>
              </w:rPr>
              <w:t>87</w:t>
            </w:r>
          </w:p>
          <w:p w:rsidR="00F303EA" w:rsidRPr="005C0FCA" w:rsidRDefault="00F303EA" w:rsidP="00BD37D0">
            <w:pPr>
              <w:pStyle w:val="a3"/>
              <w:tabs>
                <w:tab w:val="left" w:pos="6131"/>
              </w:tabs>
              <w:ind w:firstLine="0"/>
              <w:jc w:val="center"/>
              <w:rPr>
                <w:sz w:val="26"/>
                <w:szCs w:val="26"/>
              </w:rPr>
            </w:pPr>
            <w:r w:rsidRPr="005C0FCA">
              <w:rPr>
                <w:sz w:val="26"/>
                <w:szCs w:val="26"/>
              </w:rPr>
              <w:t>65</w:t>
            </w:r>
          </w:p>
          <w:p w:rsidR="00F303EA" w:rsidRPr="005C0FCA" w:rsidRDefault="00F303EA" w:rsidP="00BD37D0">
            <w:pPr>
              <w:pStyle w:val="a3"/>
              <w:tabs>
                <w:tab w:val="left" w:pos="6131"/>
              </w:tabs>
              <w:ind w:firstLine="0"/>
              <w:jc w:val="center"/>
              <w:rPr>
                <w:sz w:val="26"/>
                <w:szCs w:val="26"/>
              </w:rPr>
            </w:pPr>
            <w:r w:rsidRPr="005C0FCA">
              <w:rPr>
                <w:sz w:val="26"/>
                <w:szCs w:val="26"/>
              </w:rPr>
              <w:t>97</w:t>
            </w:r>
          </w:p>
          <w:p w:rsidR="00F303EA" w:rsidRPr="005C0FCA" w:rsidRDefault="00F303EA" w:rsidP="00BD37D0">
            <w:pPr>
              <w:pStyle w:val="a3"/>
              <w:tabs>
                <w:tab w:val="left" w:pos="6131"/>
              </w:tabs>
              <w:ind w:firstLine="0"/>
              <w:jc w:val="center"/>
              <w:rPr>
                <w:sz w:val="26"/>
                <w:szCs w:val="26"/>
              </w:rPr>
            </w:pPr>
            <w:r w:rsidRPr="005C0FCA">
              <w:rPr>
                <w:sz w:val="26"/>
                <w:szCs w:val="26"/>
              </w:rPr>
              <w:t>81</w:t>
            </w:r>
          </w:p>
          <w:p w:rsidR="00F303EA" w:rsidRPr="005C0FCA" w:rsidRDefault="00F303EA" w:rsidP="00BD37D0">
            <w:pPr>
              <w:pStyle w:val="a3"/>
              <w:tabs>
                <w:tab w:val="left" w:pos="6131"/>
              </w:tabs>
              <w:ind w:firstLine="0"/>
              <w:jc w:val="center"/>
              <w:rPr>
                <w:sz w:val="26"/>
                <w:szCs w:val="26"/>
              </w:rPr>
            </w:pPr>
            <w:r w:rsidRPr="005C0FCA">
              <w:rPr>
                <w:sz w:val="26"/>
                <w:szCs w:val="26"/>
              </w:rPr>
              <w:t>68</w:t>
            </w:r>
          </w:p>
          <w:p w:rsidR="00F303EA" w:rsidRPr="005C0FCA" w:rsidRDefault="00F303EA" w:rsidP="00BD37D0">
            <w:pPr>
              <w:pStyle w:val="a3"/>
              <w:tabs>
                <w:tab w:val="left" w:pos="6131"/>
              </w:tabs>
              <w:ind w:firstLine="0"/>
              <w:jc w:val="center"/>
              <w:rPr>
                <w:sz w:val="26"/>
                <w:szCs w:val="26"/>
              </w:rPr>
            </w:pPr>
            <w:r w:rsidRPr="005C0FCA">
              <w:rPr>
                <w:sz w:val="26"/>
                <w:szCs w:val="26"/>
              </w:rPr>
              <w:t>98</w:t>
            </w:r>
          </w:p>
          <w:p w:rsidR="00F303EA" w:rsidRPr="005C0FCA" w:rsidRDefault="00F303EA" w:rsidP="00BD37D0">
            <w:pPr>
              <w:pStyle w:val="a3"/>
              <w:tabs>
                <w:tab w:val="left" w:pos="6131"/>
              </w:tabs>
              <w:ind w:firstLine="0"/>
              <w:jc w:val="center"/>
              <w:rPr>
                <w:sz w:val="26"/>
                <w:szCs w:val="26"/>
              </w:rPr>
            </w:pPr>
            <w:r w:rsidRPr="005C0FCA">
              <w:rPr>
                <w:sz w:val="26"/>
                <w:szCs w:val="26"/>
              </w:rPr>
              <w:t>93(3)</w:t>
            </w:r>
          </w:p>
          <w:p w:rsidR="00F303EA" w:rsidRPr="005C0FCA" w:rsidRDefault="00F303EA" w:rsidP="00BD37D0">
            <w:pPr>
              <w:pStyle w:val="a3"/>
              <w:tabs>
                <w:tab w:val="left" w:pos="6131"/>
              </w:tabs>
              <w:ind w:firstLine="0"/>
              <w:jc w:val="center"/>
              <w:rPr>
                <w:sz w:val="26"/>
                <w:szCs w:val="26"/>
              </w:rPr>
            </w:pPr>
            <w:r w:rsidRPr="005C0FCA">
              <w:rPr>
                <w:sz w:val="26"/>
                <w:szCs w:val="26"/>
              </w:rPr>
              <w:t>97(3)</w:t>
            </w:r>
          </w:p>
          <w:p w:rsidR="00F303EA" w:rsidRPr="005C0FCA" w:rsidRDefault="00F303EA" w:rsidP="00BD37D0">
            <w:pPr>
              <w:pStyle w:val="a3"/>
              <w:tabs>
                <w:tab w:val="left" w:pos="6131"/>
              </w:tabs>
              <w:ind w:firstLine="0"/>
              <w:jc w:val="center"/>
              <w:rPr>
                <w:sz w:val="26"/>
                <w:szCs w:val="26"/>
              </w:rPr>
            </w:pPr>
            <w:r w:rsidRPr="005C0FCA">
              <w:rPr>
                <w:sz w:val="26"/>
                <w:szCs w:val="26"/>
              </w:rPr>
              <w:t>80(10)</w:t>
            </w:r>
          </w:p>
          <w:p w:rsidR="00F303EA" w:rsidRPr="005C0FCA" w:rsidRDefault="00F303EA" w:rsidP="00BD37D0">
            <w:pPr>
              <w:pStyle w:val="a3"/>
              <w:tabs>
                <w:tab w:val="left" w:pos="6131"/>
              </w:tabs>
              <w:ind w:firstLine="0"/>
              <w:jc w:val="center"/>
              <w:rPr>
                <w:sz w:val="26"/>
                <w:szCs w:val="26"/>
              </w:rPr>
            </w:pPr>
            <w:r w:rsidRPr="005C0FCA">
              <w:rPr>
                <w:sz w:val="26"/>
                <w:szCs w:val="26"/>
              </w:rPr>
              <w:t>91</w:t>
            </w:r>
          </w:p>
          <w:p w:rsidR="00F303EA" w:rsidRPr="005C0FCA" w:rsidRDefault="00F303EA" w:rsidP="00BD37D0">
            <w:pPr>
              <w:pStyle w:val="a3"/>
              <w:tabs>
                <w:tab w:val="left" w:pos="6131"/>
              </w:tabs>
              <w:ind w:firstLine="0"/>
              <w:jc w:val="center"/>
              <w:rPr>
                <w:sz w:val="26"/>
                <w:szCs w:val="26"/>
              </w:rPr>
            </w:pPr>
          </w:p>
          <w:p w:rsidR="00F303EA" w:rsidRPr="005C0FCA" w:rsidRDefault="00F303EA" w:rsidP="00BD37D0">
            <w:pPr>
              <w:pStyle w:val="a3"/>
              <w:tabs>
                <w:tab w:val="left" w:pos="6131"/>
              </w:tabs>
              <w:ind w:firstLine="0"/>
              <w:jc w:val="center"/>
              <w:rPr>
                <w:sz w:val="26"/>
                <w:szCs w:val="26"/>
              </w:rPr>
            </w:pPr>
            <w:r w:rsidRPr="005C0FCA">
              <w:rPr>
                <w:sz w:val="26"/>
                <w:szCs w:val="26"/>
              </w:rPr>
              <w:t>96</w:t>
            </w:r>
          </w:p>
        </w:tc>
        <w:tc>
          <w:tcPr>
            <w:tcW w:w="1247" w:type="dxa"/>
            <w:tcBorders>
              <w:left w:val="single" w:sz="4" w:space="0" w:color="000000"/>
              <w:right w:val="single" w:sz="4" w:space="0" w:color="auto"/>
            </w:tcBorders>
          </w:tcPr>
          <w:p w:rsidR="00F303EA" w:rsidRPr="005C0FCA" w:rsidRDefault="00F303EA" w:rsidP="00BD37D0">
            <w:pPr>
              <w:pStyle w:val="a3"/>
              <w:tabs>
                <w:tab w:val="left" w:pos="6131"/>
              </w:tabs>
              <w:ind w:firstLine="0"/>
              <w:jc w:val="center"/>
              <w:rPr>
                <w:sz w:val="26"/>
                <w:szCs w:val="26"/>
              </w:rPr>
            </w:pPr>
            <w:r w:rsidRPr="005C0FCA">
              <w:rPr>
                <w:sz w:val="26"/>
                <w:szCs w:val="26"/>
              </w:rPr>
              <w:t>88</w:t>
            </w:r>
          </w:p>
          <w:p w:rsidR="00F303EA" w:rsidRPr="005C0FCA" w:rsidRDefault="00F303EA" w:rsidP="00BD37D0">
            <w:pPr>
              <w:pStyle w:val="a3"/>
              <w:tabs>
                <w:tab w:val="left" w:pos="6131"/>
              </w:tabs>
              <w:ind w:firstLine="0"/>
              <w:jc w:val="center"/>
              <w:rPr>
                <w:sz w:val="26"/>
                <w:szCs w:val="26"/>
              </w:rPr>
            </w:pPr>
            <w:r w:rsidRPr="005C0FCA">
              <w:rPr>
                <w:sz w:val="26"/>
                <w:szCs w:val="26"/>
              </w:rPr>
              <w:t>20</w:t>
            </w:r>
          </w:p>
          <w:p w:rsidR="00F303EA" w:rsidRPr="005C0FCA" w:rsidRDefault="00F303EA" w:rsidP="00BD37D0">
            <w:pPr>
              <w:pStyle w:val="a3"/>
              <w:tabs>
                <w:tab w:val="left" w:pos="6131"/>
              </w:tabs>
              <w:ind w:firstLine="0"/>
              <w:jc w:val="center"/>
              <w:rPr>
                <w:sz w:val="26"/>
                <w:szCs w:val="26"/>
              </w:rPr>
            </w:pPr>
            <w:r w:rsidRPr="005C0FCA">
              <w:rPr>
                <w:sz w:val="26"/>
                <w:szCs w:val="26"/>
              </w:rPr>
              <w:t>90</w:t>
            </w:r>
          </w:p>
          <w:p w:rsidR="00F303EA" w:rsidRPr="005C0FCA" w:rsidRDefault="00F303EA" w:rsidP="00BD37D0">
            <w:pPr>
              <w:pStyle w:val="a3"/>
              <w:tabs>
                <w:tab w:val="left" w:pos="6131"/>
              </w:tabs>
              <w:ind w:firstLine="0"/>
              <w:jc w:val="center"/>
              <w:rPr>
                <w:sz w:val="26"/>
                <w:szCs w:val="26"/>
              </w:rPr>
            </w:pPr>
            <w:r w:rsidRPr="005C0FCA">
              <w:rPr>
                <w:sz w:val="26"/>
                <w:szCs w:val="26"/>
              </w:rPr>
              <w:t>75</w:t>
            </w:r>
          </w:p>
          <w:p w:rsidR="00F303EA" w:rsidRPr="005C0FCA" w:rsidRDefault="00F303EA" w:rsidP="00BD37D0">
            <w:pPr>
              <w:pStyle w:val="a3"/>
              <w:tabs>
                <w:tab w:val="left" w:pos="6131"/>
              </w:tabs>
              <w:ind w:firstLine="0"/>
              <w:jc w:val="center"/>
              <w:rPr>
                <w:sz w:val="26"/>
                <w:szCs w:val="26"/>
              </w:rPr>
            </w:pPr>
            <w:r w:rsidRPr="005C0FCA">
              <w:rPr>
                <w:sz w:val="26"/>
                <w:szCs w:val="26"/>
              </w:rPr>
              <w:t>50</w:t>
            </w:r>
          </w:p>
          <w:p w:rsidR="00F303EA" w:rsidRPr="005C0FCA" w:rsidRDefault="00F303EA" w:rsidP="00BD37D0">
            <w:pPr>
              <w:pStyle w:val="a3"/>
              <w:tabs>
                <w:tab w:val="left" w:pos="6131"/>
              </w:tabs>
              <w:ind w:firstLine="0"/>
              <w:jc w:val="center"/>
              <w:rPr>
                <w:sz w:val="26"/>
                <w:szCs w:val="26"/>
              </w:rPr>
            </w:pPr>
            <w:r w:rsidRPr="005C0FCA">
              <w:rPr>
                <w:sz w:val="26"/>
                <w:szCs w:val="26"/>
              </w:rPr>
              <w:t>95</w:t>
            </w:r>
          </w:p>
          <w:p w:rsidR="00F303EA" w:rsidRPr="005C0FCA" w:rsidRDefault="00F303EA" w:rsidP="00BD37D0">
            <w:pPr>
              <w:pStyle w:val="a3"/>
              <w:tabs>
                <w:tab w:val="left" w:pos="6131"/>
              </w:tabs>
              <w:ind w:firstLine="0"/>
              <w:jc w:val="center"/>
              <w:rPr>
                <w:sz w:val="26"/>
                <w:szCs w:val="26"/>
              </w:rPr>
            </w:pPr>
            <w:r w:rsidRPr="005C0FCA">
              <w:rPr>
                <w:sz w:val="26"/>
                <w:szCs w:val="26"/>
              </w:rPr>
              <w:t>84(3)</w:t>
            </w:r>
          </w:p>
          <w:p w:rsidR="00F303EA" w:rsidRPr="005C0FCA" w:rsidRDefault="00F303EA" w:rsidP="00BD37D0">
            <w:pPr>
              <w:pStyle w:val="a3"/>
              <w:tabs>
                <w:tab w:val="left" w:pos="6131"/>
              </w:tabs>
              <w:ind w:firstLine="0"/>
              <w:jc w:val="center"/>
              <w:rPr>
                <w:sz w:val="26"/>
                <w:szCs w:val="26"/>
              </w:rPr>
            </w:pPr>
            <w:r w:rsidRPr="005C0FCA">
              <w:rPr>
                <w:sz w:val="26"/>
                <w:szCs w:val="26"/>
              </w:rPr>
              <w:t>85(5)</w:t>
            </w:r>
          </w:p>
          <w:p w:rsidR="00F303EA" w:rsidRPr="005C0FCA" w:rsidRDefault="00F303EA" w:rsidP="00BD37D0">
            <w:pPr>
              <w:pStyle w:val="a3"/>
              <w:tabs>
                <w:tab w:val="left" w:pos="6131"/>
              </w:tabs>
              <w:ind w:firstLine="0"/>
              <w:jc w:val="center"/>
              <w:rPr>
                <w:sz w:val="26"/>
                <w:szCs w:val="26"/>
              </w:rPr>
            </w:pPr>
            <w:r w:rsidRPr="005C0FCA">
              <w:rPr>
                <w:sz w:val="26"/>
                <w:szCs w:val="26"/>
              </w:rPr>
              <w:t>79(12)</w:t>
            </w:r>
          </w:p>
          <w:p w:rsidR="00F303EA" w:rsidRPr="005C0FCA" w:rsidRDefault="00F303EA" w:rsidP="00BD37D0">
            <w:pPr>
              <w:pStyle w:val="a3"/>
              <w:tabs>
                <w:tab w:val="left" w:pos="6131"/>
              </w:tabs>
              <w:ind w:firstLine="0"/>
              <w:jc w:val="center"/>
              <w:rPr>
                <w:sz w:val="26"/>
                <w:szCs w:val="26"/>
              </w:rPr>
            </w:pPr>
            <w:r w:rsidRPr="005C0FCA">
              <w:rPr>
                <w:sz w:val="26"/>
                <w:szCs w:val="26"/>
              </w:rPr>
              <w:t>79</w:t>
            </w:r>
          </w:p>
          <w:p w:rsidR="00F303EA" w:rsidRPr="005C0FCA" w:rsidRDefault="00F303EA" w:rsidP="00BD37D0">
            <w:pPr>
              <w:pStyle w:val="a3"/>
              <w:tabs>
                <w:tab w:val="left" w:pos="6131"/>
              </w:tabs>
              <w:ind w:firstLine="0"/>
              <w:jc w:val="center"/>
              <w:rPr>
                <w:sz w:val="26"/>
                <w:szCs w:val="26"/>
              </w:rPr>
            </w:pPr>
          </w:p>
          <w:p w:rsidR="00F303EA" w:rsidRPr="005C0FCA" w:rsidRDefault="00F303EA" w:rsidP="00BD37D0">
            <w:pPr>
              <w:pStyle w:val="a3"/>
              <w:tabs>
                <w:tab w:val="left" w:pos="6131"/>
              </w:tabs>
              <w:ind w:firstLine="0"/>
              <w:jc w:val="center"/>
              <w:rPr>
                <w:sz w:val="26"/>
                <w:szCs w:val="26"/>
              </w:rPr>
            </w:pPr>
            <w:r w:rsidRPr="005C0FCA">
              <w:rPr>
                <w:sz w:val="26"/>
                <w:szCs w:val="26"/>
              </w:rPr>
              <w:t>81</w:t>
            </w:r>
          </w:p>
        </w:tc>
        <w:tc>
          <w:tcPr>
            <w:tcW w:w="1212" w:type="dxa"/>
            <w:gridSpan w:val="2"/>
            <w:tcBorders>
              <w:top w:val="single" w:sz="4" w:space="0" w:color="auto"/>
              <w:left w:val="single" w:sz="4" w:space="0" w:color="auto"/>
              <w:bottom w:val="single" w:sz="4" w:space="0" w:color="auto"/>
              <w:right w:val="single" w:sz="4" w:space="0" w:color="auto"/>
            </w:tcBorders>
          </w:tcPr>
          <w:p w:rsidR="00F303EA" w:rsidRPr="005C0FCA" w:rsidRDefault="00F303EA" w:rsidP="00BD37D0">
            <w:pPr>
              <w:pStyle w:val="a3"/>
              <w:tabs>
                <w:tab w:val="left" w:pos="6131"/>
              </w:tabs>
              <w:ind w:firstLine="0"/>
              <w:jc w:val="center"/>
              <w:rPr>
                <w:sz w:val="26"/>
                <w:szCs w:val="26"/>
              </w:rPr>
            </w:pPr>
            <w:r w:rsidRPr="005C0FCA">
              <w:rPr>
                <w:sz w:val="26"/>
                <w:szCs w:val="26"/>
              </w:rPr>
              <w:t>74</w:t>
            </w:r>
          </w:p>
          <w:p w:rsidR="00F303EA" w:rsidRPr="005C0FCA" w:rsidRDefault="00F303EA" w:rsidP="00BD37D0">
            <w:pPr>
              <w:pStyle w:val="a3"/>
              <w:tabs>
                <w:tab w:val="left" w:pos="6131"/>
              </w:tabs>
              <w:ind w:firstLine="0"/>
              <w:jc w:val="center"/>
              <w:rPr>
                <w:sz w:val="26"/>
                <w:szCs w:val="26"/>
              </w:rPr>
            </w:pPr>
            <w:r w:rsidRPr="005C0FCA">
              <w:rPr>
                <w:sz w:val="26"/>
                <w:szCs w:val="26"/>
              </w:rPr>
              <w:t>3</w:t>
            </w:r>
          </w:p>
          <w:p w:rsidR="00F303EA" w:rsidRPr="005C0FCA" w:rsidRDefault="00F303EA" w:rsidP="00BD37D0">
            <w:pPr>
              <w:pStyle w:val="a3"/>
              <w:tabs>
                <w:tab w:val="left" w:pos="6131"/>
              </w:tabs>
              <w:ind w:firstLine="0"/>
              <w:jc w:val="center"/>
              <w:rPr>
                <w:sz w:val="26"/>
                <w:szCs w:val="26"/>
              </w:rPr>
            </w:pPr>
            <w:r w:rsidRPr="005C0FCA">
              <w:rPr>
                <w:sz w:val="26"/>
                <w:szCs w:val="26"/>
              </w:rPr>
              <w:t>42</w:t>
            </w:r>
          </w:p>
          <w:p w:rsidR="00F303EA" w:rsidRPr="005C0FCA" w:rsidRDefault="00F303EA" w:rsidP="00BD37D0">
            <w:pPr>
              <w:pStyle w:val="a3"/>
              <w:tabs>
                <w:tab w:val="left" w:pos="6131"/>
              </w:tabs>
              <w:ind w:firstLine="0"/>
              <w:jc w:val="center"/>
              <w:rPr>
                <w:sz w:val="26"/>
                <w:szCs w:val="26"/>
              </w:rPr>
            </w:pPr>
            <w:r w:rsidRPr="005C0FCA">
              <w:rPr>
                <w:sz w:val="26"/>
                <w:szCs w:val="26"/>
              </w:rPr>
              <w:t>59</w:t>
            </w:r>
          </w:p>
          <w:p w:rsidR="00F303EA" w:rsidRPr="005C0FCA" w:rsidRDefault="00F303EA" w:rsidP="00BD37D0">
            <w:pPr>
              <w:pStyle w:val="a3"/>
              <w:tabs>
                <w:tab w:val="left" w:pos="6131"/>
              </w:tabs>
              <w:ind w:firstLine="0"/>
              <w:jc w:val="center"/>
              <w:rPr>
                <w:sz w:val="26"/>
                <w:szCs w:val="26"/>
              </w:rPr>
            </w:pPr>
            <w:r w:rsidRPr="005C0FCA">
              <w:rPr>
                <w:sz w:val="26"/>
                <w:szCs w:val="26"/>
              </w:rPr>
              <w:t>38</w:t>
            </w:r>
          </w:p>
          <w:p w:rsidR="00F303EA" w:rsidRPr="005C0FCA" w:rsidRDefault="00F303EA" w:rsidP="00BD37D0">
            <w:pPr>
              <w:pStyle w:val="a3"/>
              <w:tabs>
                <w:tab w:val="left" w:pos="6131"/>
              </w:tabs>
              <w:ind w:firstLine="0"/>
              <w:jc w:val="center"/>
              <w:rPr>
                <w:sz w:val="26"/>
                <w:szCs w:val="26"/>
              </w:rPr>
            </w:pPr>
            <w:r w:rsidRPr="005C0FCA">
              <w:rPr>
                <w:sz w:val="26"/>
                <w:szCs w:val="26"/>
              </w:rPr>
              <w:t>98</w:t>
            </w:r>
          </w:p>
          <w:p w:rsidR="00F303EA" w:rsidRPr="005C0FCA" w:rsidRDefault="00F303EA" w:rsidP="00BD37D0">
            <w:pPr>
              <w:pStyle w:val="a3"/>
              <w:tabs>
                <w:tab w:val="left" w:pos="6131"/>
              </w:tabs>
              <w:ind w:firstLine="0"/>
              <w:jc w:val="center"/>
              <w:rPr>
                <w:sz w:val="26"/>
                <w:szCs w:val="26"/>
              </w:rPr>
            </w:pPr>
            <w:r w:rsidRPr="005C0FCA">
              <w:rPr>
                <w:sz w:val="26"/>
                <w:szCs w:val="26"/>
              </w:rPr>
              <w:t>79(3)</w:t>
            </w:r>
          </w:p>
          <w:p w:rsidR="00F303EA" w:rsidRPr="005C0FCA" w:rsidRDefault="00F303EA" w:rsidP="00BD37D0">
            <w:pPr>
              <w:pStyle w:val="a3"/>
              <w:tabs>
                <w:tab w:val="left" w:pos="6131"/>
              </w:tabs>
              <w:ind w:firstLine="0"/>
              <w:jc w:val="center"/>
              <w:rPr>
                <w:sz w:val="26"/>
                <w:szCs w:val="26"/>
              </w:rPr>
            </w:pPr>
            <w:r w:rsidRPr="005C0FCA">
              <w:rPr>
                <w:sz w:val="26"/>
                <w:szCs w:val="26"/>
              </w:rPr>
              <w:t>48(4)</w:t>
            </w:r>
          </w:p>
          <w:p w:rsidR="00F303EA" w:rsidRPr="005C0FCA" w:rsidRDefault="00F303EA" w:rsidP="00BD37D0">
            <w:pPr>
              <w:pStyle w:val="a3"/>
              <w:tabs>
                <w:tab w:val="left" w:pos="6131"/>
              </w:tabs>
              <w:ind w:firstLine="0"/>
              <w:jc w:val="center"/>
              <w:rPr>
                <w:sz w:val="26"/>
                <w:szCs w:val="26"/>
              </w:rPr>
            </w:pPr>
            <w:r w:rsidRPr="005C0FCA">
              <w:rPr>
                <w:sz w:val="26"/>
                <w:szCs w:val="26"/>
              </w:rPr>
              <w:t>71(16)</w:t>
            </w:r>
          </w:p>
          <w:p w:rsidR="00F303EA" w:rsidRPr="005C0FCA" w:rsidRDefault="00F303EA" w:rsidP="00BD37D0">
            <w:pPr>
              <w:pStyle w:val="a3"/>
              <w:tabs>
                <w:tab w:val="left" w:pos="6131"/>
              </w:tabs>
              <w:ind w:firstLine="0"/>
              <w:jc w:val="center"/>
              <w:rPr>
                <w:sz w:val="26"/>
                <w:szCs w:val="26"/>
              </w:rPr>
            </w:pPr>
            <w:r w:rsidRPr="005C0FCA">
              <w:rPr>
                <w:sz w:val="26"/>
                <w:szCs w:val="26"/>
              </w:rPr>
              <w:t>53</w:t>
            </w:r>
          </w:p>
          <w:p w:rsidR="00F303EA" w:rsidRPr="005C0FCA" w:rsidRDefault="00F303EA" w:rsidP="00BD37D0">
            <w:pPr>
              <w:pStyle w:val="a3"/>
              <w:tabs>
                <w:tab w:val="left" w:pos="6131"/>
              </w:tabs>
              <w:ind w:firstLine="0"/>
              <w:jc w:val="center"/>
              <w:rPr>
                <w:sz w:val="26"/>
                <w:szCs w:val="26"/>
              </w:rPr>
            </w:pPr>
          </w:p>
          <w:p w:rsidR="00F303EA" w:rsidRPr="005C0FCA" w:rsidRDefault="00F303EA" w:rsidP="00BD37D0">
            <w:pPr>
              <w:pStyle w:val="a3"/>
              <w:tabs>
                <w:tab w:val="left" w:pos="6131"/>
              </w:tabs>
              <w:ind w:firstLine="0"/>
              <w:jc w:val="center"/>
              <w:rPr>
                <w:sz w:val="26"/>
                <w:szCs w:val="26"/>
              </w:rPr>
            </w:pPr>
            <w:r w:rsidRPr="005C0FCA">
              <w:rPr>
                <w:sz w:val="26"/>
                <w:szCs w:val="26"/>
              </w:rPr>
              <w:t>42</w:t>
            </w:r>
          </w:p>
        </w:tc>
        <w:tc>
          <w:tcPr>
            <w:tcW w:w="1241" w:type="dxa"/>
            <w:gridSpan w:val="2"/>
            <w:tcBorders>
              <w:left w:val="single" w:sz="4" w:space="0" w:color="auto"/>
            </w:tcBorders>
          </w:tcPr>
          <w:p w:rsidR="00F303EA" w:rsidRPr="005C0FCA" w:rsidRDefault="00F303EA" w:rsidP="00BD37D0">
            <w:pPr>
              <w:pStyle w:val="a3"/>
              <w:tabs>
                <w:tab w:val="left" w:pos="6131"/>
              </w:tabs>
              <w:ind w:firstLine="0"/>
              <w:jc w:val="center"/>
              <w:rPr>
                <w:sz w:val="26"/>
                <w:szCs w:val="26"/>
              </w:rPr>
            </w:pPr>
            <w:r w:rsidRPr="005C0FCA">
              <w:rPr>
                <w:sz w:val="26"/>
                <w:szCs w:val="26"/>
              </w:rPr>
              <w:t>78</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5</w:t>
            </w:r>
          </w:p>
          <w:p w:rsidR="00F303EA" w:rsidRPr="005C0FCA" w:rsidRDefault="00F303EA" w:rsidP="00BD37D0">
            <w:pPr>
              <w:pStyle w:val="a3"/>
              <w:tabs>
                <w:tab w:val="left" w:pos="6131"/>
              </w:tabs>
              <w:ind w:firstLine="0"/>
              <w:jc w:val="center"/>
              <w:rPr>
                <w:sz w:val="26"/>
                <w:szCs w:val="26"/>
              </w:rPr>
            </w:pPr>
            <w:r w:rsidRPr="005C0FCA">
              <w:rPr>
                <w:sz w:val="26"/>
                <w:szCs w:val="26"/>
              </w:rPr>
              <w:t>58</w:t>
            </w:r>
          </w:p>
          <w:p w:rsidR="00F303EA" w:rsidRPr="005C0FCA" w:rsidRDefault="00F303EA" w:rsidP="00BD37D0">
            <w:pPr>
              <w:pStyle w:val="a3"/>
              <w:tabs>
                <w:tab w:val="left" w:pos="6131"/>
              </w:tabs>
              <w:ind w:firstLine="0"/>
              <w:jc w:val="center"/>
              <w:rPr>
                <w:sz w:val="26"/>
                <w:szCs w:val="26"/>
              </w:rPr>
            </w:pPr>
            <w:r w:rsidRPr="005C0FCA">
              <w:rPr>
                <w:sz w:val="26"/>
                <w:szCs w:val="26"/>
              </w:rPr>
              <w:t>31</w:t>
            </w:r>
          </w:p>
          <w:p w:rsidR="00F303EA" w:rsidRPr="005C0FCA" w:rsidRDefault="00F303EA" w:rsidP="00BD37D0">
            <w:pPr>
              <w:pStyle w:val="a3"/>
              <w:tabs>
                <w:tab w:val="left" w:pos="6131"/>
              </w:tabs>
              <w:ind w:firstLine="0"/>
              <w:jc w:val="center"/>
              <w:rPr>
                <w:sz w:val="26"/>
                <w:szCs w:val="26"/>
              </w:rPr>
            </w:pPr>
            <w:r w:rsidRPr="005C0FCA">
              <w:rPr>
                <w:sz w:val="26"/>
                <w:szCs w:val="26"/>
              </w:rPr>
              <w:t>94</w:t>
            </w:r>
          </w:p>
          <w:p w:rsidR="00F303EA" w:rsidRPr="005C0FCA" w:rsidRDefault="00F303EA" w:rsidP="00BD37D0">
            <w:pPr>
              <w:pStyle w:val="a3"/>
              <w:tabs>
                <w:tab w:val="left" w:pos="6131"/>
              </w:tabs>
              <w:ind w:firstLine="0"/>
              <w:jc w:val="center"/>
              <w:rPr>
                <w:sz w:val="26"/>
                <w:szCs w:val="26"/>
              </w:rPr>
            </w:pPr>
            <w:r w:rsidRPr="005C0FCA">
              <w:rPr>
                <w:sz w:val="26"/>
                <w:szCs w:val="26"/>
              </w:rPr>
              <w:t>65(3)</w:t>
            </w:r>
          </w:p>
          <w:p w:rsidR="00F303EA" w:rsidRPr="005C0FCA" w:rsidRDefault="00F303EA" w:rsidP="00BD37D0">
            <w:pPr>
              <w:pStyle w:val="a3"/>
              <w:tabs>
                <w:tab w:val="left" w:pos="6131"/>
              </w:tabs>
              <w:ind w:firstLine="0"/>
              <w:jc w:val="center"/>
              <w:rPr>
                <w:sz w:val="26"/>
                <w:szCs w:val="26"/>
              </w:rPr>
            </w:pPr>
            <w:r w:rsidRPr="005C0FCA">
              <w:rPr>
                <w:sz w:val="26"/>
                <w:szCs w:val="26"/>
              </w:rPr>
              <w:t>8(2)</w:t>
            </w:r>
          </w:p>
          <w:p w:rsidR="00F303EA" w:rsidRPr="005C0FCA" w:rsidRDefault="00F303EA" w:rsidP="00BD37D0">
            <w:pPr>
              <w:pStyle w:val="a3"/>
              <w:tabs>
                <w:tab w:val="left" w:pos="6131"/>
              </w:tabs>
              <w:ind w:firstLine="0"/>
              <w:jc w:val="center"/>
              <w:rPr>
                <w:sz w:val="26"/>
                <w:szCs w:val="26"/>
              </w:rPr>
            </w:pPr>
            <w:r w:rsidRPr="005C0FCA">
              <w:rPr>
                <w:sz w:val="26"/>
                <w:szCs w:val="26"/>
              </w:rPr>
              <w:t>48(13)</w:t>
            </w:r>
          </w:p>
          <w:p w:rsidR="00F303EA" w:rsidRPr="005C0FCA" w:rsidRDefault="00F303EA" w:rsidP="00BD37D0">
            <w:pPr>
              <w:pStyle w:val="a3"/>
              <w:tabs>
                <w:tab w:val="left" w:pos="6131"/>
              </w:tabs>
              <w:ind w:firstLine="0"/>
              <w:jc w:val="center"/>
              <w:rPr>
                <w:sz w:val="26"/>
                <w:szCs w:val="26"/>
              </w:rPr>
            </w:pPr>
            <w:r w:rsidRPr="005C0FCA">
              <w:rPr>
                <w:sz w:val="26"/>
                <w:szCs w:val="26"/>
              </w:rPr>
              <w:t>12</w:t>
            </w:r>
          </w:p>
          <w:p w:rsidR="00F303EA" w:rsidRPr="005C0FCA" w:rsidRDefault="00F303EA" w:rsidP="00BD37D0">
            <w:pPr>
              <w:pStyle w:val="a3"/>
              <w:tabs>
                <w:tab w:val="left" w:pos="6131"/>
              </w:tabs>
              <w:ind w:firstLine="0"/>
              <w:jc w:val="center"/>
              <w:rPr>
                <w:sz w:val="26"/>
                <w:szCs w:val="26"/>
              </w:rPr>
            </w:pPr>
          </w:p>
          <w:p w:rsidR="00F303EA" w:rsidRPr="005C0FCA" w:rsidRDefault="00F303EA" w:rsidP="00BD37D0">
            <w:pPr>
              <w:pStyle w:val="a3"/>
              <w:tabs>
                <w:tab w:val="left" w:pos="6131"/>
              </w:tabs>
              <w:ind w:firstLine="0"/>
              <w:jc w:val="center"/>
              <w:rPr>
                <w:sz w:val="26"/>
                <w:szCs w:val="26"/>
              </w:rPr>
            </w:pPr>
            <w:r w:rsidRPr="005C0FCA">
              <w:rPr>
                <w:sz w:val="26"/>
                <w:szCs w:val="26"/>
              </w:rPr>
              <w:t>6</w:t>
            </w:r>
          </w:p>
        </w:tc>
      </w:tr>
      <w:tr w:rsidR="00F303EA" w:rsidRPr="005C0FCA" w:rsidTr="00BD37D0">
        <w:tblPrEx>
          <w:tblCellMar>
            <w:top w:w="0" w:type="dxa"/>
            <w:bottom w:w="0" w:type="dxa"/>
          </w:tblCellMar>
        </w:tblPrEx>
        <w:trPr>
          <w:cantSplit/>
          <w:trHeight w:val="180"/>
        </w:trPr>
        <w:tc>
          <w:tcPr>
            <w:tcW w:w="9570" w:type="dxa"/>
            <w:gridSpan w:val="9"/>
          </w:tcPr>
          <w:p w:rsidR="00F303EA" w:rsidRPr="005C0FCA" w:rsidRDefault="00F303EA" w:rsidP="00BD37D0">
            <w:pPr>
              <w:pStyle w:val="a3"/>
              <w:tabs>
                <w:tab w:val="left" w:pos="6131"/>
              </w:tabs>
              <w:jc w:val="center"/>
              <w:rPr>
                <w:sz w:val="26"/>
                <w:szCs w:val="26"/>
              </w:rPr>
            </w:pPr>
          </w:p>
        </w:tc>
      </w:tr>
      <w:tr w:rsidR="00F303EA" w:rsidRPr="005C0FCA" w:rsidTr="00BD37D0">
        <w:tblPrEx>
          <w:tblCellMar>
            <w:top w:w="0" w:type="dxa"/>
            <w:bottom w:w="0" w:type="dxa"/>
          </w:tblCellMar>
        </w:tblPrEx>
        <w:trPr>
          <w:trHeight w:val="330"/>
        </w:trPr>
        <w:tc>
          <w:tcPr>
            <w:tcW w:w="2508" w:type="dxa"/>
          </w:tcPr>
          <w:p w:rsidR="00F303EA" w:rsidRPr="005C0FCA" w:rsidRDefault="00F303EA" w:rsidP="00BD37D0">
            <w:pPr>
              <w:pStyle w:val="a3"/>
              <w:tabs>
                <w:tab w:val="left" w:pos="6131"/>
              </w:tabs>
              <w:ind w:firstLine="0"/>
              <w:rPr>
                <w:b/>
                <w:bCs/>
                <w:sz w:val="26"/>
                <w:szCs w:val="26"/>
              </w:rPr>
            </w:pPr>
            <w:r w:rsidRPr="005C0FCA">
              <w:rPr>
                <w:b/>
                <w:bCs/>
                <w:sz w:val="26"/>
                <w:szCs w:val="26"/>
              </w:rPr>
              <w:t>Ўсимлик</w:t>
            </w:r>
          </w:p>
        </w:tc>
        <w:tc>
          <w:tcPr>
            <w:tcW w:w="1153" w:type="dxa"/>
            <w:tcBorders>
              <w:right w:val="single" w:sz="4" w:space="0" w:color="000000"/>
            </w:tcBorders>
          </w:tcPr>
          <w:p w:rsidR="00F303EA" w:rsidRPr="005C0FCA" w:rsidRDefault="00F303EA" w:rsidP="00BD37D0">
            <w:pPr>
              <w:pStyle w:val="a3"/>
              <w:tabs>
                <w:tab w:val="left" w:pos="6131"/>
              </w:tabs>
              <w:ind w:firstLine="34"/>
              <w:jc w:val="center"/>
              <w:rPr>
                <w:b/>
                <w:bCs/>
                <w:sz w:val="26"/>
                <w:szCs w:val="26"/>
              </w:rPr>
            </w:pPr>
            <w:r w:rsidRPr="005C0FCA">
              <w:rPr>
                <w:b/>
                <w:bCs/>
                <w:sz w:val="26"/>
                <w:szCs w:val="26"/>
              </w:rPr>
              <w:t>7</w:t>
            </w:r>
          </w:p>
        </w:tc>
        <w:tc>
          <w:tcPr>
            <w:tcW w:w="1057" w:type="dxa"/>
            <w:tcBorders>
              <w:left w:val="single" w:sz="4" w:space="0" w:color="000000"/>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8</w:t>
            </w:r>
          </w:p>
        </w:tc>
        <w:tc>
          <w:tcPr>
            <w:tcW w:w="1152" w:type="dxa"/>
            <w:tcBorders>
              <w:left w:val="single" w:sz="4" w:space="0" w:color="000000"/>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9</w:t>
            </w:r>
          </w:p>
        </w:tc>
        <w:tc>
          <w:tcPr>
            <w:tcW w:w="1247" w:type="dxa"/>
            <w:tcBorders>
              <w:left w:val="single" w:sz="4" w:space="0" w:color="000000"/>
              <w:right w:val="single" w:sz="4" w:space="0" w:color="auto"/>
            </w:tcBorders>
          </w:tcPr>
          <w:p w:rsidR="00F303EA" w:rsidRPr="005C0FCA" w:rsidRDefault="00F303EA" w:rsidP="00BD37D0">
            <w:pPr>
              <w:pStyle w:val="a3"/>
              <w:tabs>
                <w:tab w:val="left" w:pos="6131"/>
              </w:tabs>
              <w:ind w:firstLine="34"/>
              <w:jc w:val="center"/>
              <w:rPr>
                <w:b/>
                <w:bCs/>
                <w:sz w:val="26"/>
                <w:szCs w:val="26"/>
              </w:rPr>
            </w:pPr>
            <w:r w:rsidRPr="005C0FCA">
              <w:rPr>
                <w:b/>
                <w:bCs/>
                <w:sz w:val="26"/>
                <w:szCs w:val="26"/>
              </w:rPr>
              <w:t>10</w:t>
            </w:r>
          </w:p>
        </w:tc>
        <w:tc>
          <w:tcPr>
            <w:tcW w:w="844" w:type="dxa"/>
            <w:tcBorders>
              <w:top w:val="single" w:sz="4" w:space="0" w:color="auto"/>
              <w:left w:val="single" w:sz="4" w:space="0" w:color="auto"/>
              <w:bottom w:val="single" w:sz="4" w:space="0" w:color="auto"/>
              <w:right w:val="single" w:sz="4" w:space="0" w:color="auto"/>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15</w:t>
            </w:r>
          </w:p>
        </w:tc>
        <w:tc>
          <w:tcPr>
            <w:tcW w:w="825" w:type="dxa"/>
            <w:gridSpan w:val="2"/>
            <w:tcBorders>
              <w:left w:val="single" w:sz="4" w:space="0" w:color="auto"/>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20</w:t>
            </w:r>
          </w:p>
        </w:tc>
        <w:tc>
          <w:tcPr>
            <w:tcW w:w="784" w:type="dxa"/>
            <w:tcBorders>
              <w:left w:val="single" w:sz="4" w:space="0" w:color="auto"/>
            </w:tcBorders>
          </w:tcPr>
          <w:p w:rsidR="00F303EA" w:rsidRPr="005C0FCA" w:rsidRDefault="00F303EA" w:rsidP="00BD37D0">
            <w:pPr>
              <w:pStyle w:val="a3"/>
              <w:tabs>
                <w:tab w:val="left" w:pos="6131"/>
              </w:tabs>
              <w:ind w:firstLine="0"/>
              <w:jc w:val="center"/>
              <w:rPr>
                <w:b/>
                <w:bCs/>
                <w:sz w:val="26"/>
                <w:szCs w:val="26"/>
              </w:rPr>
            </w:pPr>
            <w:r w:rsidRPr="005C0FCA">
              <w:rPr>
                <w:b/>
                <w:bCs/>
                <w:sz w:val="26"/>
                <w:szCs w:val="26"/>
              </w:rPr>
              <w:t>27</w:t>
            </w:r>
          </w:p>
        </w:tc>
      </w:tr>
      <w:tr w:rsidR="00F303EA" w:rsidRPr="005C0FCA" w:rsidTr="00BD37D0">
        <w:tblPrEx>
          <w:tblCellMar>
            <w:top w:w="0" w:type="dxa"/>
            <w:bottom w:w="0" w:type="dxa"/>
          </w:tblCellMar>
        </w:tblPrEx>
        <w:trPr>
          <w:trHeight w:val="210"/>
        </w:trPr>
        <w:tc>
          <w:tcPr>
            <w:tcW w:w="2508" w:type="dxa"/>
          </w:tcPr>
          <w:p w:rsidR="00F303EA" w:rsidRPr="005C0FCA" w:rsidRDefault="00F303EA" w:rsidP="00BD37D0">
            <w:pPr>
              <w:pStyle w:val="a3"/>
              <w:tabs>
                <w:tab w:val="left" w:pos="6131"/>
              </w:tabs>
              <w:ind w:firstLine="0"/>
              <w:rPr>
                <w:sz w:val="26"/>
                <w:szCs w:val="26"/>
              </w:rPr>
            </w:pPr>
            <w:r w:rsidRPr="005C0FCA">
              <w:rPr>
                <w:sz w:val="26"/>
                <w:szCs w:val="26"/>
              </w:rPr>
              <w:t xml:space="preserve">Буғдой </w:t>
            </w:r>
          </w:p>
          <w:p w:rsidR="00F303EA" w:rsidRPr="005C0FCA" w:rsidRDefault="00F303EA" w:rsidP="00BD37D0">
            <w:pPr>
              <w:pStyle w:val="a3"/>
              <w:tabs>
                <w:tab w:val="left" w:pos="6131"/>
              </w:tabs>
              <w:ind w:firstLine="0"/>
              <w:rPr>
                <w:sz w:val="26"/>
                <w:szCs w:val="26"/>
              </w:rPr>
            </w:pPr>
            <w:r w:rsidRPr="005C0FCA">
              <w:rPr>
                <w:sz w:val="26"/>
                <w:szCs w:val="26"/>
              </w:rPr>
              <w:t>Жавдар</w:t>
            </w:r>
          </w:p>
          <w:p w:rsidR="00F303EA" w:rsidRPr="005C0FCA" w:rsidRDefault="00F303EA" w:rsidP="00BD37D0">
            <w:pPr>
              <w:pStyle w:val="a3"/>
              <w:tabs>
                <w:tab w:val="left" w:pos="6131"/>
              </w:tabs>
              <w:ind w:firstLine="0"/>
              <w:rPr>
                <w:sz w:val="26"/>
                <w:szCs w:val="26"/>
              </w:rPr>
            </w:pPr>
            <w:r w:rsidRPr="005C0FCA">
              <w:rPr>
                <w:sz w:val="26"/>
                <w:szCs w:val="26"/>
              </w:rPr>
              <w:t xml:space="preserve">Арпа </w:t>
            </w:r>
          </w:p>
          <w:p w:rsidR="00F303EA" w:rsidRPr="005C0FCA" w:rsidRDefault="00F303EA" w:rsidP="00BD37D0">
            <w:pPr>
              <w:pStyle w:val="a3"/>
              <w:tabs>
                <w:tab w:val="left" w:pos="6131"/>
              </w:tabs>
              <w:ind w:firstLine="0"/>
              <w:rPr>
                <w:sz w:val="26"/>
                <w:szCs w:val="26"/>
              </w:rPr>
            </w:pPr>
            <w:r w:rsidRPr="005C0FCA">
              <w:rPr>
                <w:sz w:val="26"/>
                <w:szCs w:val="26"/>
              </w:rPr>
              <w:t>Сули</w:t>
            </w:r>
          </w:p>
          <w:p w:rsidR="00F303EA" w:rsidRPr="005C0FCA" w:rsidRDefault="00F303EA" w:rsidP="00BD37D0">
            <w:pPr>
              <w:pStyle w:val="a3"/>
              <w:tabs>
                <w:tab w:val="left" w:pos="6131"/>
              </w:tabs>
              <w:ind w:firstLine="0"/>
              <w:rPr>
                <w:sz w:val="26"/>
                <w:szCs w:val="26"/>
              </w:rPr>
            </w:pPr>
            <w:r w:rsidRPr="005C0FCA">
              <w:rPr>
                <w:sz w:val="26"/>
                <w:szCs w:val="26"/>
              </w:rPr>
              <w:t>Зигир</w:t>
            </w:r>
          </w:p>
          <w:p w:rsidR="00F303EA" w:rsidRPr="005C0FCA" w:rsidRDefault="00F303EA" w:rsidP="00BD37D0">
            <w:pPr>
              <w:pStyle w:val="a3"/>
              <w:tabs>
                <w:tab w:val="left" w:pos="6131"/>
              </w:tabs>
              <w:ind w:firstLine="0"/>
              <w:rPr>
                <w:sz w:val="26"/>
                <w:szCs w:val="26"/>
              </w:rPr>
            </w:pPr>
            <w:r w:rsidRPr="005C0FCA">
              <w:rPr>
                <w:sz w:val="26"/>
                <w:szCs w:val="26"/>
              </w:rPr>
              <w:t>Рапс</w:t>
            </w:r>
          </w:p>
          <w:p w:rsidR="00F303EA" w:rsidRPr="005C0FCA" w:rsidRDefault="00F303EA" w:rsidP="00BD37D0">
            <w:pPr>
              <w:pStyle w:val="a3"/>
              <w:tabs>
                <w:tab w:val="left" w:pos="6131"/>
              </w:tabs>
              <w:ind w:firstLine="0"/>
              <w:rPr>
                <w:sz w:val="26"/>
                <w:szCs w:val="26"/>
              </w:rPr>
            </w:pPr>
            <w:r w:rsidRPr="005C0FCA">
              <w:rPr>
                <w:sz w:val="26"/>
                <w:szCs w:val="26"/>
              </w:rPr>
              <w:t>Беда; йўнгичка</w:t>
            </w:r>
          </w:p>
          <w:p w:rsidR="00F303EA" w:rsidRPr="005C0FCA" w:rsidRDefault="00F303EA" w:rsidP="00BD37D0">
            <w:pPr>
              <w:pStyle w:val="a3"/>
              <w:tabs>
                <w:tab w:val="left" w:pos="6131"/>
              </w:tabs>
              <w:ind w:firstLine="0"/>
              <w:rPr>
                <w:sz w:val="26"/>
                <w:szCs w:val="26"/>
              </w:rPr>
            </w:pPr>
            <w:r w:rsidRPr="005C0FCA">
              <w:rPr>
                <w:sz w:val="26"/>
                <w:szCs w:val="26"/>
              </w:rPr>
              <w:t xml:space="preserve">Кизил беда </w:t>
            </w:r>
          </w:p>
          <w:p w:rsidR="00F303EA" w:rsidRPr="005C0FCA" w:rsidRDefault="00F303EA" w:rsidP="00BD37D0">
            <w:pPr>
              <w:pStyle w:val="a3"/>
              <w:tabs>
                <w:tab w:val="left" w:pos="6131"/>
              </w:tabs>
              <w:ind w:firstLine="0"/>
              <w:rPr>
                <w:sz w:val="26"/>
                <w:szCs w:val="26"/>
              </w:rPr>
            </w:pPr>
            <w:r w:rsidRPr="005C0FCA">
              <w:rPr>
                <w:sz w:val="26"/>
                <w:szCs w:val="26"/>
              </w:rPr>
              <w:t>Ок беда</w:t>
            </w:r>
          </w:p>
          <w:p w:rsidR="00F303EA" w:rsidRPr="005C0FCA" w:rsidRDefault="00F303EA" w:rsidP="00BD37D0">
            <w:pPr>
              <w:pStyle w:val="a3"/>
              <w:tabs>
                <w:tab w:val="left" w:pos="6131"/>
              </w:tabs>
              <w:ind w:firstLine="0"/>
              <w:rPr>
                <w:sz w:val="26"/>
                <w:szCs w:val="26"/>
              </w:rPr>
            </w:pPr>
            <w:r w:rsidRPr="005C0FCA">
              <w:rPr>
                <w:sz w:val="26"/>
                <w:szCs w:val="26"/>
              </w:rPr>
              <w:t>Тимофеевка, ажрикбош</w:t>
            </w:r>
          </w:p>
          <w:p w:rsidR="00F303EA" w:rsidRPr="005C0FCA" w:rsidRDefault="00F303EA" w:rsidP="00BD37D0">
            <w:pPr>
              <w:pStyle w:val="a3"/>
              <w:tabs>
                <w:tab w:val="left" w:pos="6131"/>
              </w:tabs>
              <w:ind w:firstLine="0"/>
              <w:rPr>
                <w:sz w:val="26"/>
                <w:szCs w:val="26"/>
              </w:rPr>
            </w:pPr>
            <w:r w:rsidRPr="005C0FCA">
              <w:rPr>
                <w:sz w:val="26"/>
                <w:szCs w:val="26"/>
              </w:rPr>
              <w:t xml:space="preserve">Утзорда ўсган </w:t>
            </w:r>
          </w:p>
        </w:tc>
        <w:tc>
          <w:tcPr>
            <w:tcW w:w="1153" w:type="dxa"/>
            <w:tcBorders>
              <w:right w:val="single" w:sz="4" w:space="0" w:color="000000"/>
            </w:tcBorders>
          </w:tcPr>
          <w:p w:rsidR="00F303EA" w:rsidRPr="005C0FCA" w:rsidRDefault="00F303EA" w:rsidP="00BD37D0">
            <w:pPr>
              <w:pStyle w:val="a3"/>
              <w:tabs>
                <w:tab w:val="left" w:pos="6131"/>
              </w:tabs>
              <w:ind w:firstLine="34"/>
              <w:jc w:val="center"/>
              <w:rPr>
                <w:sz w:val="26"/>
                <w:szCs w:val="26"/>
              </w:rPr>
            </w:pPr>
            <w:r w:rsidRPr="005C0FCA">
              <w:rPr>
                <w:sz w:val="26"/>
                <w:szCs w:val="26"/>
              </w:rPr>
              <w:t>24</w:t>
            </w:r>
          </w:p>
          <w:p w:rsidR="00F303EA" w:rsidRPr="005C0FCA" w:rsidRDefault="00F303EA" w:rsidP="00BD37D0">
            <w:pPr>
              <w:pStyle w:val="a3"/>
              <w:tabs>
                <w:tab w:val="left" w:pos="6131"/>
              </w:tabs>
              <w:ind w:firstLine="34"/>
              <w:jc w:val="center"/>
              <w:rPr>
                <w:sz w:val="26"/>
                <w:szCs w:val="26"/>
              </w:rPr>
            </w:pPr>
            <w:r w:rsidRPr="005C0FCA">
              <w:rPr>
                <w:sz w:val="26"/>
                <w:szCs w:val="26"/>
              </w:rPr>
              <w:t>-</w:t>
            </w:r>
          </w:p>
          <w:p w:rsidR="00F303EA" w:rsidRPr="005C0FCA" w:rsidRDefault="00F303EA" w:rsidP="00BD37D0">
            <w:pPr>
              <w:pStyle w:val="a3"/>
              <w:tabs>
                <w:tab w:val="left" w:pos="6131"/>
              </w:tabs>
              <w:ind w:firstLine="34"/>
              <w:jc w:val="center"/>
              <w:rPr>
                <w:sz w:val="26"/>
                <w:szCs w:val="26"/>
              </w:rPr>
            </w:pPr>
            <w:r w:rsidRPr="005C0FCA">
              <w:rPr>
                <w:sz w:val="26"/>
                <w:szCs w:val="26"/>
              </w:rPr>
              <w:t>0</w:t>
            </w:r>
          </w:p>
          <w:p w:rsidR="00F303EA" w:rsidRPr="005C0FCA" w:rsidRDefault="00F303EA" w:rsidP="00BD37D0">
            <w:pPr>
              <w:pStyle w:val="a3"/>
              <w:tabs>
                <w:tab w:val="left" w:pos="6131"/>
              </w:tabs>
              <w:ind w:firstLine="34"/>
              <w:jc w:val="center"/>
              <w:rPr>
                <w:sz w:val="26"/>
                <w:szCs w:val="26"/>
              </w:rPr>
            </w:pPr>
            <w:r w:rsidRPr="005C0FCA">
              <w:rPr>
                <w:sz w:val="26"/>
                <w:szCs w:val="26"/>
              </w:rPr>
              <w:t>56</w:t>
            </w:r>
          </w:p>
          <w:p w:rsidR="00F303EA" w:rsidRPr="005C0FCA" w:rsidRDefault="00F303EA" w:rsidP="00BD37D0">
            <w:pPr>
              <w:pStyle w:val="a3"/>
              <w:tabs>
                <w:tab w:val="left" w:pos="6131"/>
              </w:tabs>
              <w:ind w:firstLine="34"/>
              <w:jc w:val="center"/>
              <w:rPr>
                <w:sz w:val="26"/>
                <w:szCs w:val="26"/>
              </w:rPr>
            </w:pPr>
            <w:r w:rsidRPr="005C0FCA">
              <w:rPr>
                <w:sz w:val="26"/>
                <w:szCs w:val="26"/>
              </w:rPr>
              <w:t>13</w:t>
            </w:r>
          </w:p>
          <w:p w:rsidR="00F303EA" w:rsidRPr="005C0FCA" w:rsidRDefault="00F303EA" w:rsidP="00BD37D0">
            <w:pPr>
              <w:pStyle w:val="a3"/>
              <w:tabs>
                <w:tab w:val="left" w:pos="6131"/>
              </w:tabs>
              <w:ind w:firstLine="34"/>
              <w:jc w:val="center"/>
              <w:rPr>
                <w:sz w:val="26"/>
                <w:szCs w:val="26"/>
              </w:rPr>
            </w:pPr>
            <w:r w:rsidRPr="005C0FCA">
              <w:rPr>
                <w:sz w:val="26"/>
                <w:szCs w:val="26"/>
              </w:rPr>
              <w:t>92</w:t>
            </w:r>
          </w:p>
          <w:p w:rsidR="00F303EA" w:rsidRPr="005C0FCA" w:rsidRDefault="00F303EA" w:rsidP="00BD37D0">
            <w:pPr>
              <w:pStyle w:val="a3"/>
              <w:tabs>
                <w:tab w:val="left" w:pos="6131"/>
              </w:tabs>
              <w:ind w:firstLine="34"/>
              <w:jc w:val="center"/>
              <w:rPr>
                <w:sz w:val="26"/>
                <w:szCs w:val="26"/>
              </w:rPr>
            </w:pPr>
            <w:r w:rsidRPr="005C0FCA">
              <w:rPr>
                <w:sz w:val="26"/>
                <w:szCs w:val="26"/>
              </w:rPr>
              <w:t>61(2)</w:t>
            </w:r>
          </w:p>
          <w:p w:rsidR="00F303EA" w:rsidRPr="005C0FCA" w:rsidRDefault="00F303EA" w:rsidP="00BD37D0">
            <w:pPr>
              <w:pStyle w:val="a3"/>
              <w:tabs>
                <w:tab w:val="left" w:pos="6131"/>
              </w:tabs>
              <w:ind w:firstLine="34"/>
              <w:jc w:val="center"/>
              <w:rPr>
                <w:sz w:val="26"/>
                <w:szCs w:val="26"/>
              </w:rPr>
            </w:pPr>
            <w:r w:rsidRPr="005C0FCA">
              <w:rPr>
                <w:sz w:val="26"/>
                <w:szCs w:val="26"/>
              </w:rPr>
              <w:t>2(2)</w:t>
            </w:r>
          </w:p>
          <w:p w:rsidR="00F303EA" w:rsidRPr="005C0FCA" w:rsidRDefault="00F303EA" w:rsidP="00BD37D0">
            <w:pPr>
              <w:pStyle w:val="a3"/>
              <w:tabs>
                <w:tab w:val="left" w:pos="6131"/>
              </w:tabs>
              <w:ind w:firstLine="34"/>
              <w:jc w:val="center"/>
              <w:rPr>
                <w:sz w:val="26"/>
                <w:szCs w:val="26"/>
              </w:rPr>
            </w:pPr>
            <w:r w:rsidRPr="005C0FCA">
              <w:rPr>
                <w:sz w:val="26"/>
                <w:szCs w:val="26"/>
              </w:rPr>
              <w:t>23(8)</w:t>
            </w:r>
          </w:p>
          <w:p w:rsidR="00F303EA" w:rsidRPr="005C0FCA" w:rsidRDefault="00F303EA" w:rsidP="00BD37D0">
            <w:pPr>
              <w:pStyle w:val="a3"/>
              <w:tabs>
                <w:tab w:val="left" w:pos="6131"/>
              </w:tabs>
              <w:ind w:firstLine="34"/>
              <w:jc w:val="center"/>
              <w:rPr>
                <w:sz w:val="26"/>
                <w:szCs w:val="26"/>
              </w:rPr>
            </w:pPr>
            <w:r w:rsidRPr="005C0FCA">
              <w:rPr>
                <w:sz w:val="26"/>
                <w:szCs w:val="26"/>
              </w:rPr>
              <w:t>4</w:t>
            </w:r>
          </w:p>
          <w:p w:rsidR="00F303EA" w:rsidRPr="005C0FCA" w:rsidRDefault="00F303EA" w:rsidP="00BD37D0">
            <w:pPr>
              <w:pStyle w:val="a3"/>
              <w:tabs>
                <w:tab w:val="left" w:pos="6131"/>
              </w:tabs>
              <w:ind w:firstLine="34"/>
              <w:jc w:val="center"/>
              <w:rPr>
                <w:sz w:val="26"/>
                <w:szCs w:val="26"/>
              </w:rPr>
            </w:pPr>
            <w:r w:rsidRPr="005C0FCA">
              <w:rPr>
                <w:sz w:val="26"/>
                <w:szCs w:val="26"/>
              </w:rPr>
              <w:t>0</w:t>
            </w:r>
          </w:p>
        </w:tc>
        <w:tc>
          <w:tcPr>
            <w:tcW w:w="1057" w:type="dxa"/>
            <w:tcBorders>
              <w:left w:val="single" w:sz="4" w:space="0" w:color="000000"/>
            </w:tcBorders>
          </w:tcPr>
          <w:p w:rsidR="00F303EA" w:rsidRPr="005C0FCA" w:rsidRDefault="00F303EA" w:rsidP="00BD37D0">
            <w:pPr>
              <w:pStyle w:val="a3"/>
              <w:tabs>
                <w:tab w:val="left" w:pos="6131"/>
              </w:tabs>
              <w:ind w:firstLine="0"/>
              <w:jc w:val="center"/>
              <w:rPr>
                <w:sz w:val="26"/>
                <w:szCs w:val="26"/>
              </w:rPr>
            </w:pPr>
            <w:r w:rsidRPr="005C0FCA">
              <w:rPr>
                <w:sz w:val="26"/>
                <w:szCs w:val="26"/>
              </w:rPr>
              <w:t>3</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54</w:t>
            </w:r>
          </w:p>
          <w:p w:rsidR="00F303EA" w:rsidRPr="005C0FCA" w:rsidRDefault="00F303EA" w:rsidP="00BD37D0">
            <w:pPr>
              <w:pStyle w:val="a3"/>
              <w:tabs>
                <w:tab w:val="left" w:pos="6131"/>
              </w:tabs>
              <w:ind w:firstLine="0"/>
              <w:jc w:val="center"/>
              <w:rPr>
                <w:sz w:val="26"/>
                <w:szCs w:val="26"/>
              </w:rPr>
            </w:pPr>
            <w:r w:rsidRPr="005C0FCA">
              <w:rPr>
                <w:sz w:val="26"/>
                <w:szCs w:val="26"/>
              </w:rPr>
              <w:t>12</w:t>
            </w:r>
          </w:p>
          <w:p w:rsidR="00F303EA" w:rsidRPr="005C0FCA" w:rsidRDefault="00F303EA" w:rsidP="00BD37D0">
            <w:pPr>
              <w:pStyle w:val="a3"/>
              <w:tabs>
                <w:tab w:val="left" w:pos="6131"/>
              </w:tabs>
              <w:ind w:firstLine="0"/>
              <w:jc w:val="center"/>
              <w:rPr>
                <w:sz w:val="26"/>
                <w:szCs w:val="26"/>
              </w:rPr>
            </w:pPr>
            <w:r w:rsidRPr="005C0FCA">
              <w:rPr>
                <w:sz w:val="26"/>
                <w:szCs w:val="26"/>
              </w:rPr>
              <w:t>84</w:t>
            </w:r>
          </w:p>
          <w:p w:rsidR="00F303EA" w:rsidRPr="005C0FCA" w:rsidRDefault="00F303EA" w:rsidP="00BD37D0">
            <w:pPr>
              <w:pStyle w:val="a3"/>
              <w:tabs>
                <w:tab w:val="left" w:pos="6131"/>
              </w:tabs>
              <w:ind w:firstLine="0"/>
              <w:jc w:val="center"/>
              <w:rPr>
                <w:sz w:val="26"/>
                <w:szCs w:val="26"/>
              </w:rPr>
            </w:pPr>
            <w:r w:rsidRPr="005C0FCA">
              <w:rPr>
                <w:sz w:val="26"/>
                <w:szCs w:val="26"/>
              </w:rPr>
              <w:t>53(2)</w:t>
            </w:r>
          </w:p>
          <w:p w:rsidR="00F303EA" w:rsidRPr="005C0FCA" w:rsidRDefault="00F303EA" w:rsidP="00BD37D0">
            <w:pPr>
              <w:pStyle w:val="a3"/>
              <w:tabs>
                <w:tab w:val="left" w:pos="6131"/>
              </w:tabs>
              <w:ind w:firstLine="0"/>
              <w:jc w:val="center"/>
              <w:rPr>
                <w:sz w:val="26"/>
                <w:szCs w:val="26"/>
              </w:rPr>
            </w:pPr>
            <w:r w:rsidRPr="005C0FCA">
              <w:rPr>
                <w:sz w:val="26"/>
                <w:szCs w:val="26"/>
              </w:rPr>
              <w:t>0(2)</w:t>
            </w:r>
          </w:p>
          <w:p w:rsidR="00F303EA" w:rsidRPr="005C0FCA" w:rsidRDefault="00F303EA" w:rsidP="00BD37D0">
            <w:pPr>
              <w:pStyle w:val="a3"/>
              <w:tabs>
                <w:tab w:val="left" w:pos="6131"/>
              </w:tabs>
              <w:ind w:firstLine="0"/>
              <w:jc w:val="center"/>
              <w:rPr>
                <w:sz w:val="26"/>
                <w:szCs w:val="26"/>
              </w:rPr>
            </w:pPr>
            <w:r w:rsidRPr="005C0FCA">
              <w:rPr>
                <w:sz w:val="26"/>
                <w:szCs w:val="26"/>
              </w:rPr>
              <w:t>16(10)</w:t>
            </w:r>
          </w:p>
          <w:p w:rsidR="00F303EA" w:rsidRPr="005C0FCA" w:rsidRDefault="00F303EA" w:rsidP="00BD37D0">
            <w:pPr>
              <w:pStyle w:val="a3"/>
              <w:tabs>
                <w:tab w:val="left" w:pos="6131"/>
              </w:tabs>
              <w:ind w:firstLine="0"/>
              <w:jc w:val="center"/>
              <w:rPr>
                <w:sz w:val="26"/>
                <w:szCs w:val="26"/>
              </w:rPr>
            </w:pPr>
            <w:r w:rsidRPr="005C0FCA">
              <w:rPr>
                <w:sz w:val="26"/>
                <w:szCs w:val="26"/>
              </w:rPr>
              <w:t>1</w:t>
            </w:r>
          </w:p>
          <w:p w:rsidR="00F303EA" w:rsidRPr="005C0FCA" w:rsidRDefault="00F303EA" w:rsidP="00BD37D0">
            <w:pPr>
              <w:pStyle w:val="a3"/>
              <w:tabs>
                <w:tab w:val="left" w:pos="6131"/>
              </w:tabs>
              <w:ind w:firstLine="0"/>
              <w:jc w:val="center"/>
              <w:rPr>
                <w:sz w:val="26"/>
                <w:szCs w:val="26"/>
              </w:rPr>
            </w:pPr>
            <w:r w:rsidRPr="005C0FCA">
              <w:rPr>
                <w:sz w:val="26"/>
                <w:szCs w:val="26"/>
              </w:rPr>
              <w:t>-</w:t>
            </w:r>
          </w:p>
        </w:tc>
        <w:tc>
          <w:tcPr>
            <w:tcW w:w="1152" w:type="dxa"/>
            <w:tcBorders>
              <w:left w:val="single" w:sz="4" w:space="0" w:color="000000"/>
            </w:tcBorders>
          </w:tcPr>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47</w:t>
            </w:r>
          </w:p>
          <w:p w:rsidR="00F303EA" w:rsidRPr="005C0FCA" w:rsidRDefault="00F303EA" w:rsidP="00BD37D0">
            <w:pPr>
              <w:pStyle w:val="a3"/>
              <w:tabs>
                <w:tab w:val="left" w:pos="6131"/>
              </w:tabs>
              <w:ind w:firstLine="0"/>
              <w:jc w:val="center"/>
              <w:rPr>
                <w:sz w:val="26"/>
                <w:szCs w:val="26"/>
              </w:rPr>
            </w:pPr>
            <w:r w:rsidRPr="005C0FCA">
              <w:rPr>
                <w:sz w:val="26"/>
                <w:szCs w:val="26"/>
              </w:rPr>
              <w:t>5</w:t>
            </w:r>
          </w:p>
          <w:p w:rsidR="00F303EA" w:rsidRPr="005C0FCA" w:rsidRDefault="00F303EA" w:rsidP="00BD37D0">
            <w:pPr>
              <w:pStyle w:val="a3"/>
              <w:tabs>
                <w:tab w:val="left" w:pos="6131"/>
              </w:tabs>
              <w:ind w:firstLine="0"/>
              <w:jc w:val="center"/>
              <w:rPr>
                <w:sz w:val="26"/>
                <w:szCs w:val="26"/>
              </w:rPr>
            </w:pPr>
            <w:r w:rsidRPr="005C0FCA">
              <w:rPr>
                <w:sz w:val="26"/>
                <w:szCs w:val="26"/>
              </w:rPr>
              <w:t>76</w:t>
            </w:r>
          </w:p>
          <w:p w:rsidR="00F303EA" w:rsidRPr="005C0FCA" w:rsidRDefault="00F303EA" w:rsidP="00BD37D0">
            <w:pPr>
              <w:pStyle w:val="a3"/>
              <w:tabs>
                <w:tab w:val="left" w:pos="6131"/>
              </w:tabs>
              <w:ind w:firstLine="0"/>
              <w:jc w:val="center"/>
              <w:rPr>
                <w:sz w:val="26"/>
                <w:szCs w:val="26"/>
              </w:rPr>
            </w:pPr>
            <w:r w:rsidRPr="005C0FCA">
              <w:rPr>
                <w:sz w:val="26"/>
                <w:szCs w:val="26"/>
              </w:rPr>
              <w:t>37(5)</w:t>
            </w:r>
          </w:p>
          <w:p w:rsidR="00F303EA" w:rsidRPr="005C0FCA" w:rsidRDefault="00F303EA" w:rsidP="00BD37D0">
            <w:pPr>
              <w:pStyle w:val="a3"/>
              <w:tabs>
                <w:tab w:val="left" w:pos="6131"/>
              </w:tabs>
              <w:ind w:firstLine="0"/>
              <w:jc w:val="center"/>
              <w:rPr>
                <w:sz w:val="26"/>
                <w:szCs w:val="26"/>
              </w:rPr>
            </w:pPr>
            <w:r w:rsidRPr="005C0FCA">
              <w:rPr>
                <w:sz w:val="26"/>
                <w:szCs w:val="26"/>
              </w:rPr>
              <w:t>0(1)</w:t>
            </w:r>
          </w:p>
          <w:p w:rsidR="00F303EA" w:rsidRPr="005C0FCA" w:rsidRDefault="00F303EA" w:rsidP="00BD37D0">
            <w:pPr>
              <w:pStyle w:val="a3"/>
              <w:tabs>
                <w:tab w:val="left" w:pos="6131"/>
              </w:tabs>
              <w:ind w:firstLine="0"/>
              <w:jc w:val="center"/>
              <w:rPr>
                <w:sz w:val="26"/>
                <w:szCs w:val="26"/>
              </w:rPr>
            </w:pPr>
            <w:r w:rsidRPr="005C0FCA">
              <w:rPr>
                <w:sz w:val="26"/>
                <w:szCs w:val="26"/>
              </w:rPr>
              <w:t>12(9)</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w:t>
            </w:r>
          </w:p>
        </w:tc>
        <w:tc>
          <w:tcPr>
            <w:tcW w:w="1247" w:type="dxa"/>
            <w:tcBorders>
              <w:left w:val="single" w:sz="4" w:space="0" w:color="000000"/>
              <w:right w:val="single" w:sz="4" w:space="0" w:color="auto"/>
            </w:tcBorders>
          </w:tcPr>
          <w:p w:rsidR="00F303EA" w:rsidRPr="005C0FCA" w:rsidRDefault="00F303EA" w:rsidP="00BD37D0">
            <w:pPr>
              <w:pStyle w:val="a3"/>
              <w:tabs>
                <w:tab w:val="left" w:pos="6131"/>
              </w:tabs>
              <w:ind w:firstLine="34"/>
              <w:jc w:val="center"/>
              <w:rPr>
                <w:sz w:val="26"/>
                <w:szCs w:val="26"/>
              </w:rPr>
            </w:pPr>
            <w:r w:rsidRPr="005C0FCA">
              <w:rPr>
                <w:sz w:val="26"/>
                <w:szCs w:val="26"/>
              </w:rPr>
              <w:t>-</w:t>
            </w:r>
          </w:p>
          <w:p w:rsidR="00F303EA" w:rsidRPr="005C0FCA" w:rsidRDefault="00F303EA" w:rsidP="00BD37D0">
            <w:pPr>
              <w:pStyle w:val="a3"/>
              <w:tabs>
                <w:tab w:val="left" w:pos="6131"/>
              </w:tabs>
              <w:ind w:firstLine="34"/>
              <w:jc w:val="center"/>
              <w:rPr>
                <w:sz w:val="26"/>
                <w:szCs w:val="26"/>
              </w:rPr>
            </w:pPr>
            <w:r w:rsidRPr="005C0FCA">
              <w:rPr>
                <w:sz w:val="26"/>
                <w:szCs w:val="26"/>
              </w:rPr>
              <w:t>-</w:t>
            </w:r>
          </w:p>
          <w:p w:rsidR="00F303EA" w:rsidRPr="005C0FCA" w:rsidRDefault="00F303EA" w:rsidP="00BD37D0">
            <w:pPr>
              <w:pStyle w:val="a3"/>
              <w:tabs>
                <w:tab w:val="left" w:pos="6131"/>
              </w:tabs>
              <w:ind w:firstLine="34"/>
              <w:jc w:val="center"/>
              <w:rPr>
                <w:sz w:val="26"/>
                <w:szCs w:val="26"/>
              </w:rPr>
            </w:pPr>
            <w:r w:rsidRPr="005C0FCA">
              <w:rPr>
                <w:sz w:val="26"/>
                <w:szCs w:val="26"/>
              </w:rPr>
              <w:t>-</w:t>
            </w:r>
          </w:p>
          <w:p w:rsidR="00F303EA" w:rsidRPr="005C0FCA" w:rsidRDefault="00F303EA" w:rsidP="00BD37D0">
            <w:pPr>
              <w:pStyle w:val="a3"/>
              <w:tabs>
                <w:tab w:val="left" w:pos="6131"/>
              </w:tabs>
              <w:ind w:firstLine="34"/>
              <w:jc w:val="center"/>
              <w:rPr>
                <w:sz w:val="26"/>
                <w:szCs w:val="26"/>
              </w:rPr>
            </w:pPr>
            <w:r w:rsidRPr="005C0FCA">
              <w:rPr>
                <w:sz w:val="26"/>
                <w:szCs w:val="26"/>
              </w:rPr>
              <w:t>32</w:t>
            </w:r>
          </w:p>
          <w:p w:rsidR="00F303EA" w:rsidRPr="005C0FCA" w:rsidRDefault="00F303EA" w:rsidP="00BD37D0">
            <w:pPr>
              <w:pStyle w:val="a3"/>
              <w:tabs>
                <w:tab w:val="left" w:pos="6131"/>
              </w:tabs>
              <w:ind w:firstLine="34"/>
              <w:jc w:val="center"/>
              <w:rPr>
                <w:sz w:val="26"/>
                <w:szCs w:val="26"/>
              </w:rPr>
            </w:pPr>
            <w:r w:rsidRPr="005C0FCA">
              <w:rPr>
                <w:sz w:val="26"/>
                <w:szCs w:val="26"/>
              </w:rPr>
              <w:t>6</w:t>
            </w:r>
          </w:p>
          <w:p w:rsidR="00F303EA" w:rsidRPr="005C0FCA" w:rsidRDefault="00F303EA" w:rsidP="00BD37D0">
            <w:pPr>
              <w:pStyle w:val="a3"/>
              <w:tabs>
                <w:tab w:val="left" w:pos="6131"/>
              </w:tabs>
              <w:ind w:firstLine="34"/>
              <w:jc w:val="center"/>
              <w:rPr>
                <w:sz w:val="26"/>
                <w:szCs w:val="26"/>
              </w:rPr>
            </w:pPr>
            <w:r w:rsidRPr="005C0FCA">
              <w:rPr>
                <w:sz w:val="26"/>
                <w:szCs w:val="26"/>
              </w:rPr>
              <w:t>66</w:t>
            </w:r>
          </w:p>
          <w:p w:rsidR="00F303EA" w:rsidRPr="005C0FCA" w:rsidRDefault="00F303EA" w:rsidP="00BD37D0">
            <w:pPr>
              <w:pStyle w:val="a3"/>
              <w:tabs>
                <w:tab w:val="left" w:pos="6131"/>
              </w:tabs>
              <w:ind w:firstLine="34"/>
              <w:jc w:val="center"/>
              <w:rPr>
                <w:sz w:val="26"/>
                <w:szCs w:val="26"/>
              </w:rPr>
            </w:pPr>
            <w:r w:rsidRPr="005C0FCA">
              <w:rPr>
                <w:sz w:val="26"/>
                <w:szCs w:val="26"/>
              </w:rPr>
              <w:t>34(4)</w:t>
            </w:r>
          </w:p>
          <w:p w:rsidR="00F303EA" w:rsidRPr="005C0FCA" w:rsidRDefault="00F303EA" w:rsidP="00BD37D0">
            <w:pPr>
              <w:pStyle w:val="a3"/>
              <w:tabs>
                <w:tab w:val="left" w:pos="6131"/>
              </w:tabs>
              <w:ind w:firstLine="34"/>
              <w:jc w:val="center"/>
              <w:rPr>
                <w:sz w:val="26"/>
                <w:szCs w:val="26"/>
              </w:rPr>
            </w:pPr>
            <w:r w:rsidRPr="005C0FCA">
              <w:rPr>
                <w:sz w:val="26"/>
                <w:szCs w:val="26"/>
              </w:rPr>
              <w:t>0(3)</w:t>
            </w:r>
          </w:p>
          <w:p w:rsidR="00F303EA" w:rsidRPr="005C0FCA" w:rsidRDefault="00F303EA" w:rsidP="00BD37D0">
            <w:pPr>
              <w:pStyle w:val="a3"/>
              <w:tabs>
                <w:tab w:val="left" w:pos="6131"/>
              </w:tabs>
              <w:ind w:firstLine="34"/>
              <w:jc w:val="center"/>
              <w:rPr>
                <w:sz w:val="26"/>
                <w:szCs w:val="26"/>
              </w:rPr>
            </w:pPr>
            <w:r w:rsidRPr="005C0FCA">
              <w:rPr>
                <w:sz w:val="26"/>
                <w:szCs w:val="26"/>
              </w:rPr>
              <w:t>8(10)</w:t>
            </w:r>
          </w:p>
          <w:p w:rsidR="00F303EA" w:rsidRPr="005C0FCA" w:rsidRDefault="00F303EA" w:rsidP="00BD37D0">
            <w:pPr>
              <w:pStyle w:val="a3"/>
              <w:tabs>
                <w:tab w:val="left" w:pos="6131"/>
              </w:tabs>
              <w:ind w:firstLine="34"/>
              <w:jc w:val="center"/>
              <w:rPr>
                <w:sz w:val="26"/>
                <w:szCs w:val="26"/>
              </w:rPr>
            </w:pPr>
            <w:r w:rsidRPr="005C0FCA">
              <w:rPr>
                <w:sz w:val="26"/>
                <w:szCs w:val="26"/>
              </w:rPr>
              <w:t>-</w:t>
            </w:r>
          </w:p>
          <w:p w:rsidR="00F303EA" w:rsidRPr="005C0FCA" w:rsidRDefault="00F303EA" w:rsidP="00BD37D0">
            <w:pPr>
              <w:pStyle w:val="a3"/>
              <w:tabs>
                <w:tab w:val="left" w:pos="6131"/>
              </w:tabs>
              <w:ind w:firstLine="34"/>
              <w:jc w:val="center"/>
              <w:rPr>
                <w:sz w:val="26"/>
                <w:szCs w:val="26"/>
              </w:rPr>
            </w:pPr>
            <w:r w:rsidRPr="005C0FCA">
              <w:rPr>
                <w:sz w:val="26"/>
                <w:szCs w:val="26"/>
              </w:rPr>
              <w:t>-</w:t>
            </w:r>
          </w:p>
        </w:tc>
        <w:tc>
          <w:tcPr>
            <w:tcW w:w="844" w:type="dxa"/>
            <w:tcBorders>
              <w:top w:val="single" w:sz="4" w:space="0" w:color="auto"/>
              <w:left w:val="single" w:sz="4" w:space="0" w:color="auto"/>
              <w:bottom w:val="single" w:sz="4" w:space="0" w:color="auto"/>
              <w:right w:val="single" w:sz="4" w:space="0" w:color="auto"/>
            </w:tcBorders>
          </w:tcPr>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1</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4</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1(7)</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tc>
        <w:tc>
          <w:tcPr>
            <w:tcW w:w="825" w:type="dxa"/>
            <w:gridSpan w:val="2"/>
            <w:tcBorders>
              <w:left w:val="single" w:sz="4" w:space="0" w:color="auto"/>
            </w:tcBorders>
          </w:tcPr>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0(10)</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tc>
        <w:tc>
          <w:tcPr>
            <w:tcW w:w="784" w:type="dxa"/>
            <w:tcBorders>
              <w:left w:val="single" w:sz="4" w:space="0" w:color="auto"/>
            </w:tcBorders>
          </w:tcPr>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0(8)</w:t>
            </w:r>
          </w:p>
          <w:p w:rsidR="00F303EA" w:rsidRPr="005C0FCA" w:rsidRDefault="00F303EA" w:rsidP="00BD37D0">
            <w:pPr>
              <w:pStyle w:val="a3"/>
              <w:tabs>
                <w:tab w:val="left" w:pos="6131"/>
              </w:tabs>
              <w:ind w:firstLine="0"/>
              <w:jc w:val="center"/>
              <w:rPr>
                <w:sz w:val="26"/>
                <w:szCs w:val="26"/>
              </w:rPr>
            </w:pPr>
            <w:r w:rsidRPr="005C0FCA">
              <w:rPr>
                <w:sz w:val="26"/>
                <w:szCs w:val="26"/>
              </w:rPr>
              <w:t>-</w:t>
            </w:r>
          </w:p>
          <w:p w:rsidR="00F303EA" w:rsidRPr="005C0FCA" w:rsidRDefault="00F303EA" w:rsidP="00BD37D0">
            <w:pPr>
              <w:pStyle w:val="a3"/>
              <w:tabs>
                <w:tab w:val="left" w:pos="6131"/>
              </w:tabs>
              <w:ind w:firstLine="0"/>
              <w:jc w:val="center"/>
              <w:rPr>
                <w:sz w:val="26"/>
                <w:szCs w:val="26"/>
              </w:rPr>
            </w:pPr>
            <w:r w:rsidRPr="005C0FCA">
              <w:rPr>
                <w:sz w:val="26"/>
                <w:szCs w:val="26"/>
              </w:rPr>
              <w:t>-</w:t>
            </w:r>
          </w:p>
        </w:tc>
      </w:tr>
    </w:tbl>
    <w:p w:rsidR="00F303EA" w:rsidRPr="005C0FCA" w:rsidRDefault="00F303EA" w:rsidP="00F303EA">
      <w:pPr>
        <w:pStyle w:val="a3"/>
        <w:tabs>
          <w:tab w:val="left" w:pos="6131"/>
        </w:tabs>
        <w:ind w:firstLine="709"/>
        <w:rPr>
          <w:sz w:val="26"/>
          <w:szCs w:val="26"/>
        </w:rPr>
      </w:pPr>
    </w:p>
    <w:p w:rsidR="00F303EA" w:rsidRPr="005C0FCA" w:rsidRDefault="00F303EA" w:rsidP="00F303EA">
      <w:pPr>
        <w:pStyle w:val="a3"/>
        <w:tabs>
          <w:tab w:val="left" w:pos="6131"/>
        </w:tabs>
        <w:ind w:firstLine="709"/>
        <w:jc w:val="both"/>
        <w:rPr>
          <w:sz w:val="26"/>
          <w:szCs w:val="26"/>
        </w:rPr>
      </w:pPr>
      <w:r w:rsidRPr="005C0FCA">
        <w:rPr>
          <w:b/>
          <w:bCs/>
          <w:sz w:val="26"/>
          <w:szCs w:val="26"/>
        </w:rPr>
        <w:t xml:space="preserve">Эслатма. </w:t>
      </w:r>
      <w:r w:rsidRPr="005C0FCA">
        <w:rPr>
          <w:sz w:val="26"/>
          <w:szCs w:val="26"/>
        </w:rPr>
        <w:t xml:space="preserve">Дукакли ўсимликлар уруғлари учун кўрсаткичларда кавсларда устириш давомида аниқланган қаттиқ уруғларнинг фоизи кўрсатилган </w:t>
      </w:r>
    </w:p>
    <w:p w:rsidR="00F303EA" w:rsidRPr="00F303EA" w:rsidRDefault="00F303EA" w:rsidP="00F303EA">
      <w:pPr>
        <w:pStyle w:val="a3"/>
        <w:tabs>
          <w:tab w:val="left" w:pos="1843"/>
          <w:tab w:val="left" w:pos="6131"/>
        </w:tabs>
        <w:ind w:firstLine="709"/>
        <w:jc w:val="both"/>
        <w:rPr>
          <w:sz w:val="26"/>
          <w:szCs w:val="26"/>
        </w:rPr>
      </w:pPr>
    </w:p>
    <w:p w:rsidR="00F303EA" w:rsidRPr="00F303EA" w:rsidRDefault="00F303EA" w:rsidP="00F303EA">
      <w:pPr>
        <w:pStyle w:val="a3"/>
        <w:tabs>
          <w:tab w:val="left" w:pos="1843"/>
          <w:tab w:val="left" w:pos="6131"/>
        </w:tabs>
        <w:ind w:firstLine="709"/>
        <w:jc w:val="both"/>
        <w:rPr>
          <w:sz w:val="26"/>
          <w:szCs w:val="26"/>
        </w:rPr>
      </w:pPr>
      <w:r w:rsidRPr="005C0FCA">
        <w:rPr>
          <w:sz w:val="26"/>
          <w:szCs w:val="26"/>
        </w:rPr>
        <w:t xml:space="preserve">Эски, узок сакланилган уруғлар мўртаклари урганиб чикилганда уларнинг хужайраларида жуда сезиларли ўзгаришлар содир бўлганлиги аниқланди. Бундай, хали униб чикиш кобилиятига эга уруғларни экишганда, нишлари нормал булмайди, эгри униб чикади ва кўпинча  халок бўлади. Чекланишлар нафакат ёш </w:t>
      </w:r>
      <w:r w:rsidRPr="005C0FCA">
        <w:rPr>
          <w:sz w:val="26"/>
          <w:szCs w:val="26"/>
        </w:rPr>
        <w:lastRenderedPageBreak/>
        <w:t>кўртаклари (нишларда), хаттоки ўсимликни ривожланишининг барча боскичларида кузатилади.</w:t>
      </w:r>
    </w:p>
    <w:p w:rsidR="00F303EA" w:rsidRPr="001305FB" w:rsidRDefault="00F303EA" w:rsidP="00F303EA">
      <w:pPr>
        <w:pStyle w:val="a3"/>
        <w:tabs>
          <w:tab w:val="left" w:pos="1843"/>
          <w:tab w:val="left" w:pos="6131"/>
        </w:tabs>
        <w:ind w:firstLine="709"/>
        <w:jc w:val="both"/>
        <w:rPr>
          <w:sz w:val="26"/>
          <w:szCs w:val="26"/>
        </w:rPr>
      </w:pPr>
      <w:r w:rsidRPr="005C0FCA">
        <w:rPr>
          <w:sz w:val="26"/>
          <w:szCs w:val="26"/>
        </w:rPr>
        <w:t>Уруғларни узок муддат саклаганда уларнинг нобуд булиш табиатини ва  турли узок муддатларгача чидаш сабабларини очиб берувчи тадкикотлар кенг микёсда давом этмокда. Мисол учун 1948 йилда Калифорния технология институтида махаллий ўсимликлардан 100 турининг уруғлари тажриба максадида сақлашга қуйилган. Ушбу уруғларни урганиш махсус кенгайтирилган дастур асосида 2037 йилгача, яъни 90 йил давом эттириш кузда тутилади.</w:t>
      </w:r>
    </w:p>
    <w:p w:rsidR="00F303EA" w:rsidRPr="00F303EA" w:rsidRDefault="00F303EA" w:rsidP="00F303EA">
      <w:pPr>
        <w:pStyle w:val="a3"/>
        <w:tabs>
          <w:tab w:val="left" w:pos="1843"/>
          <w:tab w:val="left" w:pos="6131"/>
        </w:tabs>
        <w:ind w:firstLine="709"/>
        <w:jc w:val="right"/>
        <w:rPr>
          <w:sz w:val="26"/>
          <w:szCs w:val="26"/>
        </w:rPr>
      </w:pPr>
    </w:p>
    <w:p w:rsidR="00F303EA" w:rsidRPr="005C0FCA" w:rsidRDefault="00F303EA" w:rsidP="00F303EA">
      <w:pPr>
        <w:pStyle w:val="a3"/>
        <w:tabs>
          <w:tab w:val="left" w:pos="1843"/>
          <w:tab w:val="left" w:pos="6131"/>
        </w:tabs>
        <w:ind w:firstLine="709"/>
        <w:jc w:val="right"/>
        <w:rPr>
          <w:sz w:val="26"/>
          <w:szCs w:val="26"/>
        </w:rPr>
      </w:pPr>
      <w:r w:rsidRPr="005C0FCA">
        <w:rPr>
          <w:sz w:val="26"/>
          <w:szCs w:val="26"/>
        </w:rPr>
        <w:t>8-жадвал.</w:t>
      </w:r>
    </w:p>
    <w:p w:rsidR="00F303EA" w:rsidRPr="005C0FCA" w:rsidRDefault="00F303EA" w:rsidP="00F303EA">
      <w:pPr>
        <w:pStyle w:val="a3"/>
        <w:tabs>
          <w:tab w:val="left" w:pos="1843"/>
          <w:tab w:val="left" w:pos="6131"/>
        </w:tabs>
        <w:ind w:firstLine="709"/>
        <w:jc w:val="center"/>
        <w:rPr>
          <w:b/>
          <w:bCs/>
          <w:sz w:val="26"/>
          <w:szCs w:val="26"/>
        </w:rPr>
      </w:pPr>
      <w:r w:rsidRPr="005C0FCA">
        <w:rPr>
          <w:b/>
          <w:bCs/>
          <w:sz w:val="26"/>
          <w:szCs w:val="26"/>
        </w:rPr>
        <w:t>Бир неча йил сакланган буғдой ва жавдар донларининг</w:t>
      </w:r>
    </w:p>
    <w:p w:rsidR="00F303EA" w:rsidRPr="005C0FCA" w:rsidRDefault="00F303EA" w:rsidP="00F303EA">
      <w:pPr>
        <w:pStyle w:val="a3"/>
        <w:tabs>
          <w:tab w:val="left" w:pos="1843"/>
          <w:tab w:val="left" w:pos="6131"/>
        </w:tabs>
        <w:ind w:firstLine="709"/>
        <w:jc w:val="center"/>
        <w:rPr>
          <w:b/>
          <w:bCs/>
          <w:sz w:val="26"/>
          <w:szCs w:val="26"/>
        </w:rPr>
      </w:pPr>
      <w:r w:rsidRPr="005C0FCA">
        <w:rPr>
          <w:b/>
          <w:bCs/>
          <w:sz w:val="26"/>
          <w:szCs w:val="26"/>
        </w:rPr>
        <w:t>униб чиқиши ва усиш энергияси</w:t>
      </w:r>
    </w:p>
    <w:p w:rsidR="00F303EA" w:rsidRPr="005C0FCA" w:rsidRDefault="00F303EA" w:rsidP="00F303EA">
      <w:pPr>
        <w:pStyle w:val="a3"/>
        <w:tabs>
          <w:tab w:val="left" w:pos="1843"/>
          <w:tab w:val="left" w:pos="6131"/>
        </w:tabs>
        <w:ind w:firstLine="709"/>
        <w:rPr>
          <w:b/>
          <w:bCs/>
          <w:sz w:val="26"/>
          <w:szCs w:val="26"/>
        </w:rPr>
      </w:pPr>
      <w:r w:rsidRPr="005C0FCA">
        <w:rPr>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17"/>
        <w:gridCol w:w="1411"/>
        <w:gridCol w:w="1711"/>
        <w:gridCol w:w="1545"/>
        <w:gridCol w:w="1800"/>
        <w:gridCol w:w="1527"/>
      </w:tblGrid>
      <w:tr w:rsidR="00F303EA" w:rsidRPr="005C0FCA" w:rsidTr="00BD37D0">
        <w:tblPrEx>
          <w:tblCellMar>
            <w:top w:w="0" w:type="dxa"/>
            <w:bottom w:w="0" w:type="dxa"/>
          </w:tblCellMar>
        </w:tblPrEx>
        <w:trPr>
          <w:cantSplit/>
        </w:trPr>
        <w:tc>
          <w:tcPr>
            <w:tcW w:w="1577" w:type="dxa"/>
            <w:gridSpan w:val="2"/>
          </w:tcPr>
          <w:p w:rsidR="00F303EA" w:rsidRPr="005C0FCA" w:rsidRDefault="00F303EA" w:rsidP="00BD37D0">
            <w:pPr>
              <w:pStyle w:val="a3"/>
              <w:tabs>
                <w:tab w:val="left" w:pos="6131"/>
              </w:tabs>
              <w:ind w:firstLine="0"/>
              <w:jc w:val="center"/>
              <w:rPr>
                <w:sz w:val="26"/>
                <w:szCs w:val="26"/>
              </w:rPr>
            </w:pPr>
            <w:r w:rsidRPr="005C0FCA">
              <w:rPr>
                <w:sz w:val="26"/>
                <w:szCs w:val="26"/>
              </w:rPr>
              <w:t>Сақлаш муддати, йил</w:t>
            </w:r>
          </w:p>
        </w:tc>
        <w:tc>
          <w:tcPr>
            <w:tcW w:w="1411" w:type="dxa"/>
          </w:tcPr>
          <w:p w:rsidR="00F303EA" w:rsidRPr="005C0FCA" w:rsidRDefault="00F303EA" w:rsidP="00BD37D0">
            <w:pPr>
              <w:pStyle w:val="a3"/>
              <w:tabs>
                <w:tab w:val="left" w:pos="6131"/>
              </w:tabs>
              <w:ind w:firstLine="0"/>
              <w:jc w:val="center"/>
              <w:rPr>
                <w:sz w:val="26"/>
                <w:szCs w:val="26"/>
              </w:rPr>
            </w:pPr>
            <w:r w:rsidRPr="005C0FCA">
              <w:rPr>
                <w:sz w:val="26"/>
                <w:szCs w:val="26"/>
              </w:rPr>
              <w:t>Униб</w:t>
            </w:r>
          </w:p>
          <w:p w:rsidR="00F303EA" w:rsidRPr="005C0FCA" w:rsidRDefault="00F303EA" w:rsidP="00BD37D0">
            <w:pPr>
              <w:pStyle w:val="a3"/>
              <w:tabs>
                <w:tab w:val="left" w:pos="6131"/>
              </w:tabs>
              <w:ind w:firstLine="0"/>
              <w:jc w:val="center"/>
              <w:rPr>
                <w:sz w:val="26"/>
                <w:szCs w:val="26"/>
              </w:rPr>
            </w:pPr>
            <w:r w:rsidRPr="005C0FCA">
              <w:rPr>
                <w:sz w:val="26"/>
                <w:szCs w:val="26"/>
              </w:rPr>
              <w:t>чиқиши,</w:t>
            </w:r>
          </w:p>
          <w:p w:rsidR="00F303EA" w:rsidRPr="005C0FCA" w:rsidRDefault="00F303EA" w:rsidP="00BD37D0">
            <w:pPr>
              <w:pStyle w:val="a3"/>
              <w:tabs>
                <w:tab w:val="left" w:pos="6131"/>
              </w:tabs>
              <w:ind w:firstLine="0"/>
              <w:jc w:val="center"/>
              <w:rPr>
                <w:sz w:val="26"/>
                <w:szCs w:val="26"/>
              </w:rPr>
            </w:pPr>
            <w:r w:rsidRPr="005C0FCA">
              <w:rPr>
                <w:sz w:val="26"/>
                <w:szCs w:val="26"/>
              </w:rPr>
              <w:t>%</w:t>
            </w:r>
          </w:p>
        </w:tc>
        <w:tc>
          <w:tcPr>
            <w:tcW w:w="1711" w:type="dxa"/>
          </w:tcPr>
          <w:p w:rsidR="00F303EA" w:rsidRPr="005C0FCA" w:rsidRDefault="00F303EA" w:rsidP="00BD37D0">
            <w:pPr>
              <w:pStyle w:val="a3"/>
              <w:tabs>
                <w:tab w:val="left" w:pos="6131"/>
              </w:tabs>
              <w:ind w:firstLine="0"/>
              <w:jc w:val="center"/>
              <w:rPr>
                <w:sz w:val="26"/>
                <w:szCs w:val="26"/>
              </w:rPr>
            </w:pPr>
            <w:r w:rsidRPr="005C0FCA">
              <w:rPr>
                <w:sz w:val="26"/>
                <w:szCs w:val="26"/>
              </w:rPr>
              <w:t>Усиш энергияси, %</w:t>
            </w:r>
          </w:p>
        </w:tc>
        <w:tc>
          <w:tcPr>
            <w:tcW w:w="1545" w:type="dxa"/>
          </w:tcPr>
          <w:p w:rsidR="00F303EA" w:rsidRPr="005C0FCA" w:rsidRDefault="00F303EA" w:rsidP="00BD37D0">
            <w:pPr>
              <w:pStyle w:val="a3"/>
              <w:tabs>
                <w:tab w:val="left" w:pos="6131"/>
              </w:tabs>
              <w:ind w:firstLine="0"/>
              <w:jc w:val="center"/>
              <w:rPr>
                <w:sz w:val="26"/>
                <w:szCs w:val="26"/>
              </w:rPr>
            </w:pPr>
            <w:r w:rsidRPr="005C0FCA">
              <w:rPr>
                <w:sz w:val="26"/>
                <w:szCs w:val="26"/>
              </w:rPr>
              <w:t>Сақлаш муддати, йил</w:t>
            </w:r>
          </w:p>
        </w:tc>
        <w:tc>
          <w:tcPr>
            <w:tcW w:w="1800" w:type="dxa"/>
          </w:tcPr>
          <w:p w:rsidR="00F303EA" w:rsidRPr="005C0FCA" w:rsidRDefault="00F303EA" w:rsidP="00BD37D0">
            <w:pPr>
              <w:pStyle w:val="a3"/>
              <w:tabs>
                <w:tab w:val="left" w:pos="6131"/>
              </w:tabs>
              <w:ind w:firstLine="0"/>
              <w:jc w:val="center"/>
              <w:rPr>
                <w:sz w:val="26"/>
                <w:szCs w:val="26"/>
              </w:rPr>
            </w:pPr>
            <w:r w:rsidRPr="005C0FCA">
              <w:rPr>
                <w:sz w:val="26"/>
                <w:szCs w:val="26"/>
              </w:rPr>
              <w:t>Униб</w:t>
            </w:r>
          </w:p>
          <w:p w:rsidR="00F303EA" w:rsidRPr="005C0FCA" w:rsidRDefault="00F303EA" w:rsidP="00BD37D0">
            <w:pPr>
              <w:pStyle w:val="a3"/>
              <w:tabs>
                <w:tab w:val="left" w:pos="6131"/>
              </w:tabs>
              <w:ind w:firstLine="0"/>
              <w:jc w:val="center"/>
              <w:rPr>
                <w:sz w:val="26"/>
                <w:szCs w:val="26"/>
              </w:rPr>
            </w:pPr>
            <w:r w:rsidRPr="005C0FCA">
              <w:rPr>
                <w:sz w:val="26"/>
                <w:szCs w:val="26"/>
              </w:rPr>
              <w:t>чиқиши,</w:t>
            </w:r>
          </w:p>
          <w:p w:rsidR="00F303EA" w:rsidRPr="005C0FCA" w:rsidRDefault="00F303EA" w:rsidP="00BD37D0">
            <w:pPr>
              <w:pStyle w:val="a3"/>
              <w:tabs>
                <w:tab w:val="left" w:pos="6131"/>
              </w:tabs>
              <w:ind w:firstLine="0"/>
              <w:jc w:val="center"/>
              <w:rPr>
                <w:sz w:val="26"/>
                <w:szCs w:val="26"/>
              </w:rPr>
            </w:pPr>
            <w:r w:rsidRPr="005C0FCA">
              <w:rPr>
                <w:sz w:val="26"/>
                <w:szCs w:val="26"/>
              </w:rPr>
              <w:t>%</w:t>
            </w:r>
          </w:p>
        </w:tc>
        <w:tc>
          <w:tcPr>
            <w:tcW w:w="1527" w:type="dxa"/>
          </w:tcPr>
          <w:p w:rsidR="00F303EA" w:rsidRPr="005C0FCA" w:rsidRDefault="00F303EA" w:rsidP="00BD37D0">
            <w:pPr>
              <w:pStyle w:val="a3"/>
              <w:tabs>
                <w:tab w:val="left" w:pos="6131"/>
              </w:tabs>
              <w:ind w:firstLine="0"/>
              <w:jc w:val="center"/>
              <w:rPr>
                <w:sz w:val="26"/>
                <w:szCs w:val="26"/>
              </w:rPr>
            </w:pPr>
            <w:r w:rsidRPr="005C0FCA">
              <w:rPr>
                <w:sz w:val="26"/>
                <w:szCs w:val="26"/>
              </w:rPr>
              <w:t>Усиш энегияси, %</w:t>
            </w:r>
          </w:p>
        </w:tc>
      </w:tr>
      <w:tr w:rsidR="00F303EA" w:rsidRPr="005C0FCA" w:rsidTr="00BD37D0">
        <w:tblPrEx>
          <w:tblCellMar>
            <w:top w:w="0" w:type="dxa"/>
            <w:bottom w:w="0" w:type="dxa"/>
          </w:tblCellMar>
        </w:tblPrEx>
        <w:trPr>
          <w:cantSplit/>
        </w:trPr>
        <w:tc>
          <w:tcPr>
            <w:tcW w:w="4699" w:type="dxa"/>
            <w:gridSpan w:val="4"/>
          </w:tcPr>
          <w:p w:rsidR="00F303EA" w:rsidRPr="005C0FCA" w:rsidRDefault="00F303EA" w:rsidP="00BD37D0">
            <w:pPr>
              <w:pStyle w:val="a3"/>
              <w:tabs>
                <w:tab w:val="left" w:pos="6131"/>
              </w:tabs>
              <w:ind w:firstLine="0"/>
              <w:jc w:val="center"/>
              <w:rPr>
                <w:sz w:val="26"/>
                <w:szCs w:val="26"/>
              </w:rPr>
            </w:pPr>
            <w:r w:rsidRPr="005C0FCA">
              <w:rPr>
                <w:sz w:val="26"/>
                <w:szCs w:val="26"/>
              </w:rPr>
              <w:t xml:space="preserve">Буғдой </w:t>
            </w:r>
          </w:p>
        </w:tc>
        <w:tc>
          <w:tcPr>
            <w:tcW w:w="4872" w:type="dxa"/>
            <w:gridSpan w:val="3"/>
          </w:tcPr>
          <w:p w:rsidR="00F303EA" w:rsidRPr="005C0FCA" w:rsidRDefault="00F303EA" w:rsidP="00BD37D0">
            <w:pPr>
              <w:pStyle w:val="a3"/>
              <w:tabs>
                <w:tab w:val="left" w:pos="6131"/>
              </w:tabs>
              <w:ind w:firstLine="0"/>
              <w:jc w:val="center"/>
              <w:rPr>
                <w:sz w:val="26"/>
                <w:szCs w:val="26"/>
              </w:rPr>
            </w:pPr>
            <w:r w:rsidRPr="005C0FCA">
              <w:rPr>
                <w:sz w:val="26"/>
                <w:szCs w:val="26"/>
              </w:rPr>
              <w:t xml:space="preserve">Буғдой </w:t>
            </w:r>
          </w:p>
        </w:tc>
      </w:tr>
      <w:tr w:rsidR="00F303EA" w:rsidRPr="005C0FCA" w:rsidTr="00BD37D0">
        <w:tblPrEx>
          <w:tblCellMar>
            <w:top w:w="0" w:type="dxa"/>
            <w:bottom w:w="0" w:type="dxa"/>
          </w:tblCellMar>
        </w:tblPrEx>
        <w:trPr>
          <w:cantSplit/>
        </w:trPr>
        <w:tc>
          <w:tcPr>
            <w:tcW w:w="1560" w:type="dxa"/>
          </w:tcPr>
          <w:p w:rsidR="00F303EA" w:rsidRPr="005C0FCA" w:rsidRDefault="00F303EA" w:rsidP="00BD37D0">
            <w:pPr>
              <w:pStyle w:val="a3"/>
              <w:tabs>
                <w:tab w:val="left" w:pos="6131"/>
              </w:tabs>
              <w:ind w:firstLine="0"/>
              <w:jc w:val="center"/>
              <w:rPr>
                <w:sz w:val="26"/>
                <w:szCs w:val="26"/>
              </w:rPr>
            </w:pPr>
            <w:r w:rsidRPr="005C0FCA">
              <w:rPr>
                <w:sz w:val="26"/>
                <w:szCs w:val="26"/>
              </w:rPr>
              <w:t>10</w:t>
            </w:r>
          </w:p>
          <w:p w:rsidR="00F303EA" w:rsidRPr="005C0FCA" w:rsidRDefault="00F303EA" w:rsidP="00BD37D0">
            <w:pPr>
              <w:pStyle w:val="a3"/>
              <w:tabs>
                <w:tab w:val="left" w:pos="6131"/>
              </w:tabs>
              <w:ind w:firstLine="0"/>
              <w:jc w:val="center"/>
              <w:rPr>
                <w:sz w:val="26"/>
                <w:szCs w:val="26"/>
              </w:rPr>
            </w:pPr>
            <w:r w:rsidRPr="005C0FCA">
              <w:rPr>
                <w:sz w:val="26"/>
                <w:szCs w:val="26"/>
              </w:rPr>
              <w:t>10</w:t>
            </w:r>
          </w:p>
          <w:p w:rsidR="00F303EA" w:rsidRPr="005C0FCA" w:rsidRDefault="00F303EA" w:rsidP="00BD37D0">
            <w:pPr>
              <w:pStyle w:val="a3"/>
              <w:tabs>
                <w:tab w:val="left" w:pos="6131"/>
              </w:tabs>
              <w:ind w:firstLine="0"/>
              <w:jc w:val="center"/>
              <w:rPr>
                <w:sz w:val="26"/>
                <w:szCs w:val="26"/>
              </w:rPr>
            </w:pPr>
            <w:r w:rsidRPr="005C0FCA">
              <w:rPr>
                <w:sz w:val="26"/>
                <w:szCs w:val="26"/>
              </w:rPr>
              <w:t>9</w:t>
            </w:r>
          </w:p>
          <w:p w:rsidR="00F303EA" w:rsidRPr="005C0FCA" w:rsidRDefault="00F303EA" w:rsidP="00BD37D0">
            <w:pPr>
              <w:pStyle w:val="a3"/>
              <w:tabs>
                <w:tab w:val="left" w:pos="6131"/>
              </w:tabs>
              <w:ind w:firstLine="0"/>
              <w:jc w:val="center"/>
              <w:rPr>
                <w:sz w:val="26"/>
                <w:szCs w:val="26"/>
              </w:rPr>
            </w:pPr>
            <w:r w:rsidRPr="005C0FCA">
              <w:rPr>
                <w:sz w:val="26"/>
                <w:szCs w:val="26"/>
              </w:rPr>
              <w:t>8</w:t>
            </w:r>
          </w:p>
          <w:p w:rsidR="00F303EA" w:rsidRPr="005C0FCA" w:rsidRDefault="00F303EA" w:rsidP="00BD37D0">
            <w:pPr>
              <w:pStyle w:val="a3"/>
              <w:tabs>
                <w:tab w:val="left" w:pos="6131"/>
              </w:tabs>
              <w:ind w:firstLine="0"/>
              <w:jc w:val="center"/>
              <w:rPr>
                <w:sz w:val="26"/>
                <w:szCs w:val="26"/>
              </w:rPr>
            </w:pPr>
            <w:r w:rsidRPr="005C0FCA">
              <w:rPr>
                <w:sz w:val="26"/>
                <w:szCs w:val="26"/>
              </w:rPr>
              <w:t>7</w:t>
            </w:r>
          </w:p>
        </w:tc>
        <w:tc>
          <w:tcPr>
            <w:tcW w:w="1428" w:type="dxa"/>
            <w:gridSpan w:val="2"/>
          </w:tcPr>
          <w:p w:rsidR="00F303EA" w:rsidRPr="005C0FCA" w:rsidRDefault="00F303EA" w:rsidP="00BD37D0">
            <w:pPr>
              <w:pStyle w:val="a3"/>
              <w:tabs>
                <w:tab w:val="left" w:pos="6131"/>
              </w:tabs>
              <w:ind w:firstLine="0"/>
              <w:jc w:val="center"/>
              <w:rPr>
                <w:sz w:val="26"/>
                <w:szCs w:val="26"/>
              </w:rPr>
            </w:pPr>
            <w:r w:rsidRPr="005C0FCA">
              <w:rPr>
                <w:sz w:val="26"/>
                <w:szCs w:val="26"/>
              </w:rPr>
              <w:t>28,0</w:t>
            </w:r>
          </w:p>
          <w:p w:rsidR="00F303EA" w:rsidRPr="005C0FCA" w:rsidRDefault="00F303EA" w:rsidP="00BD37D0">
            <w:pPr>
              <w:pStyle w:val="a3"/>
              <w:tabs>
                <w:tab w:val="left" w:pos="6131"/>
              </w:tabs>
              <w:ind w:firstLine="0"/>
              <w:jc w:val="center"/>
              <w:rPr>
                <w:sz w:val="26"/>
                <w:szCs w:val="26"/>
              </w:rPr>
            </w:pPr>
            <w:r w:rsidRPr="005C0FCA">
              <w:rPr>
                <w:sz w:val="26"/>
                <w:szCs w:val="26"/>
              </w:rPr>
              <w:t>23,0</w:t>
            </w:r>
          </w:p>
          <w:p w:rsidR="00F303EA" w:rsidRPr="005C0FCA" w:rsidRDefault="00F303EA" w:rsidP="00BD37D0">
            <w:pPr>
              <w:pStyle w:val="a3"/>
              <w:tabs>
                <w:tab w:val="left" w:pos="6131"/>
              </w:tabs>
              <w:ind w:firstLine="0"/>
              <w:jc w:val="center"/>
              <w:rPr>
                <w:sz w:val="26"/>
                <w:szCs w:val="26"/>
              </w:rPr>
            </w:pPr>
            <w:r w:rsidRPr="005C0FCA">
              <w:rPr>
                <w:sz w:val="26"/>
                <w:szCs w:val="26"/>
              </w:rPr>
              <w:t>21,5</w:t>
            </w:r>
          </w:p>
          <w:p w:rsidR="00F303EA" w:rsidRPr="005C0FCA" w:rsidRDefault="00F303EA" w:rsidP="00BD37D0">
            <w:pPr>
              <w:pStyle w:val="a3"/>
              <w:tabs>
                <w:tab w:val="left" w:pos="6131"/>
              </w:tabs>
              <w:ind w:firstLine="0"/>
              <w:jc w:val="center"/>
              <w:rPr>
                <w:sz w:val="26"/>
                <w:szCs w:val="26"/>
              </w:rPr>
            </w:pPr>
            <w:r w:rsidRPr="005C0FCA">
              <w:rPr>
                <w:sz w:val="26"/>
                <w:szCs w:val="26"/>
              </w:rPr>
              <w:t>20,5</w:t>
            </w:r>
          </w:p>
          <w:p w:rsidR="00F303EA" w:rsidRPr="005C0FCA" w:rsidRDefault="00F303EA" w:rsidP="00BD37D0">
            <w:pPr>
              <w:pStyle w:val="a3"/>
              <w:tabs>
                <w:tab w:val="left" w:pos="6131"/>
              </w:tabs>
              <w:ind w:firstLine="0"/>
              <w:jc w:val="center"/>
              <w:rPr>
                <w:sz w:val="26"/>
                <w:szCs w:val="26"/>
              </w:rPr>
            </w:pPr>
            <w:r w:rsidRPr="005C0FCA">
              <w:rPr>
                <w:sz w:val="26"/>
                <w:szCs w:val="26"/>
              </w:rPr>
              <w:t>18,5</w:t>
            </w:r>
          </w:p>
        </w:tc>
        <w:tc>
          <w:tcPr>
            <w:tcW w:w="1711" w:type="dxa"/>
          </w:tcPr>
          <w:p w:rsidR="00F303EA" w:rsidRPr="005C0FCA" w:rsidRDefault="00F303EA" w:rsidP="00BD37D0">
            <w:pPr>
              <w:pStyle w:val="a3"/>
              <w:tabs>
                <w:tab w:val="left" w:pos="6131"/>
              </w:tabs>
              <w:ind w:firstLine="0"/>
              <w:jc w:val="center"/>
              <w:rPr>
                <w:sz w:val="26"/>
                <w:szCs w:val="26"/>
              </w:rPr>
            </w:pPr>
            <w:r w:rsidRPr="005C0FCA">
              <w:rPr>
                <w:sz w:val="26"/>
                <w:szCs w:val="26"/>
              </w:rPr>
              <w:t>12,5</w:t>
            </w:r>
          </w:p>
          <w:p w:rsidR="00F303EA" w:rsidRPr="005C0FCA" w:rsidRDefault="00F303EA" w:rsidP="00BD37D0">
            <w:pPr>
              <w:pStyle w:val="a3"/>
              <w:tabs>
                <w:tab w:val="left" w:pos="6131"/>
              </w:tabs>
              <w:ind w:firstLine="0"/>
              <w:jc w:val="center"/>
              <w:rPr>
                <w:sz w:val="26"/>
                <w:szCs w:val="26"/>
              </w:rPr>
            </w:pPr>
            <w:r w:rsidRPr="005C0FCA">
              <w:rPr>
                <w:sz w:val="26"/>
                <w:szCs w:val="26"/>
              </w:rPr>
              <w:t>10,5</w:t>
            </w:r>
          </w:p>
          <w:p w:rsidR="00F303EA" w:rsidRPr="005C0FCA" w:rsidRDefault="00F303EA" w:rsidP="00BD37D0">
            <w:pPr>
              <w:pStyle w:val="a3"/>
              <w:tabs>
                <w:tab w:val="left" w:pos="6131"/>
              </w:tabs>
              <w:ind w:firstLine="0"/>
              <w:jc w:val="center"/>
              <w:rPr>
                <w:sz w:val="26"/>
                <w:szCs w:val="26"/>
              </w:rPr>
            </w:pPr>
            <w:r w:rsidRPr="005C0FCA">
              <w:rPr>
                <w:sz w:val="26"/>
                <w:szCs w:val="26"/>
              </w:rPr>
              <w:t>8,5</w:t>
            </w:r>
          </w:p>
          <w:p w:rsidR="00F303EA" w:rsidRPr="005C0FCA" w:rsidRDefault="00F303EA" w:rsidP="00BD37D0">
            <w:pPr>
              <w:pStyle w:val="a3"/>
              <w:tabs>
                <w:tab w:val="left" w:pos="6131"/>
              </w:tabs>
              <w:ind w:firstLine="0"/>
              <w:jc w:val="center"/>
              <w:rPr>
                <w:sz w:val="26"/>
                <w:szCs w:val="26"/>
              </w:rPr>
            </w:pPr>
            <w:r w:rsidRPr="005C0FCA">
              <w:rPr>
                <w:sz w:val="26"/>
                <w:szCs w:val="26"/>
              </w:rPr>
              <w:t>10,0</w:t>
            </w:r>
          </w:p>
          <w:p w:rsidR="00F303EA" w:rsidRPr="005C0FCA" w:rsidRDefault="00F303EA" w:rsidP="00BD37D0">
            <w:pPr>
              <w:pStyle w:val="a3"/>
              <w:tabs>
                <w:tab w:val="left" w:pos="6131"/>
              </w:tabs>
              <w:ind w:firstLine="0"/>
              <w:jc w:val="center"/>
              <w:rPr>
                <w:sz w:val="26"/>
                <w:szCs w:val="26"/>
              </w:rPr>
            </w:pPr>
            <w:r w:rsidRPr="005C0FCA">
              <w:rPr>
                <w:sz w:val="26"/>
                <w:szCs w:val="26"/>
              </w:rPr>
              <w:t>5,5</w:t>
            </w:r>
          </w:p>
        </w:tc>
        <w:tc>
          <w:tcPr>
            <w:tcW w:w="1545" w:type="dxa"/>
          </w:tcPr>
          <w:p w:rsidR="00F303EA" w:rsidRPr="005C0FCA" w:rsidRDefault="00F303EA" w:rsidP="00BD37D0">
            <w:pPr>
              <w:pStyle w:val="a3"/>
              <w:tabs>
                <w:tab w:val="left" w:pos="6131"/>
              </w:tabs>
              <w:ind w:firstLine="0"/>
              <w:jc w:val="center"/>
              <w:rPr>
                <w:sz w:val="26"/>
                <w:szCs w:val="26"/>
              </w:rPr>
            </w:pPr>
            <w:r w:rsidRPr="005C0FCA">
              <w:rPr>
                <w:sz w:val="26"/>
                <w:szCs w:val="26"/>
              </w:rPr>
              <w:t>12</w:t>
            </w:r>
          </w:p>
          <w:p w:rsidR="00F303EA" w:rsidRPr="005C0FCA" w:rsidRDefault="00F303EA" w:rsidP="00BD37D0">
            <w:pPr>
              <w:pStyle w:val="a3"/>
              <w:tabs>
                <w:tab w:val="left" w:pos="6131"/>
              </w:tabs>
              <w:ind w:firstLine="0"/>
              <w:jc w:val="center"/>
              <w:rPr>
                <w:sz w:val="26"/>
                <w:szCs w:val="26"/>
              </w:rPr>
            </w:pPr>
            <w:r w:rsidRPr="005C0FCA">
              <w:rPr>
                <w:sz w:val="26"/>
                <w:szCs w:val="26"/>
              </w:rPr>
              <w:t>12</w:t>
            </w:r>
          </w:p>
          <w:p w:rsidR="00F303EA" w:rsidRPr="005C0FCA" w:rsidRDefault="00F303EA" w:rsidP="00BD37D0">
            <w:pPr>
              <w:pStyle w:val="a3"/>
              <w:tabs>
                <w:tab w:val="left" w:pos="6131"/>
              </w:tabs>
              <w:ind w:firstLine="0"/>
              <w:jc w:val="center"/>
              <w:rPr>
                <w:sz w:val="26"/>
                <w:szCs w:val="26"/>
              </w:rPr>
            </w:pPr>
            <w:r w:rsidRPr="005C0FCA">
              <w:rPr>
                <w:sz w:val="26"/>
                <w:szCs w:val="26"/>
              </w:rPr>
              <w:t>10</w:t>
            </w:r>
          </w:p>
          <w:p w:rsidR="00F303EA" w:rsidRPr="005C0FCA" w:rsidRDefault="00F303EA" w:rsidP="00BD37D0">
            <w:pPr>
              <w:pStyle w:val="a3"/>
              <w:tabs>
                <w:tab w:val="left" w:pos="6131"/>
              </w:tabs>
              <w:ind w:firstLine="0"/>
              <w:jc w:val="center"/>
              <w:rPr>
                <w:sz w:val="26"/>
                <w:szCs w:val="26"/>
              </w:rPr>
            </w:pPr>
            <w:r w:rsidRPr="005C0FCA">
              <w:rPr>
                <w:sz w:val="26"/>
                <w:szCs w:val="26"/>
              </w:rPr>
              <w:t>10</w:t>
            </w:r>
          </w:p>
          <w:p w:rsidR="00F303EA" w:rsidRPr="005C0FCA" w:rsidRDefault="00F303EA" w:rsidP="00BD37D0">
            <w:pPr>
              <w:pStyle w:val="a3"/>
              <w:tabs>
                <w:tab w:val="left" w:pos="6131"/>
              </w:tabs>
              <w:ind w:firstLine="0"/>
              <w:jc w:val="center"/>
              <w:rPr>
                <w:sz w:val="26"/>
                <w:szCs w:val="26"/>
              </w:rPr>
            </w:pPr>
            <w:r w:rsidRPr="005C0FCA">
              <w:rPr>
                <w:sz w:val="26"/>
                <w:szCs w:val="26"/>
              </w:rPr>
              <w:t>7</w:t>
            </w:r>
          </w:p>
        </w:tc>
        <w:tc>
          <w:tcPr>
            <w:tcW w:w="1800" w:type="dxa"/>
          </w:tcPr>
          <w:p w:rsidR="00F303EA" w:rsidRPr="005C0FCA" w:rsidRDefault="00F303EA" w:rsidP="00BD37D0">
            <w:pPr>
              <w:pStyle w:val="a3"/>
              <w:tabs>
                <w:tab w:val="left" w:pos="6131"/>
              </w:tabs>
              <w:ind w:firstLine="0"/>
              <w:jc w:val="center"/>
              <w:rPr>
                <w:sz w:val="26"/>
                <w:szCs w:val="26"/>
              </w:rPr>
            </w:pPr>
            <w:r w:rsidRPr="005C0FCA">
              <w:rPr>
                <w:sz w:val="26"/>
                <w:szCs w:val="26"/>
              </w:rPr>
              <w:t>2,0</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12,5</w:t>
            </w:r>
          </w:p>
          <w:p w:rsidR="00F303EA" w:rsidRPr="005C0FCA" w:rsidRDefault="00F303EA" w:rsidP="00BD37D0">
            <w:pPr>
              <w:pStyle w:val="a3"/>
              <w:tabs>
                <w:tab w:val="left" w:pos="6131"/>
              </w:tabs>
              <w:ind w:firstLine="0"/>
              <w:jc w:val="center"/>
              <w:rPr>
                <w:sz w:val="26"/>
                <w:szCs w:val="26"/>
              </w:rPr>
            </w:pPr>
            <w:r w:rsidRPr="005C0FCA">
              <w:rPr>
                <w:sz w:val="26"/>
                <w:szCs w:val="26"/>
              </w:rPr>
              <w:t>22,0</w:t>
            </w:r>
          </w:p>
        </w:tc>
        <w:tc>
          <w:tcPr>
            <w:tcW w:w="1527" w:type="dxa"/>
          </w:tcPr>
          <w:p w:rsidR="00F303EA" w:rsidRPr="005C0FCA" w:rsidRDefault="00F303EA" w:rsidP="00BD37D0">
            <w:pPr>
              <w:pStyle w:val="a3"/>
              <w:tabs>
                <w:tab w:val="left" w:pos="6131"/>
              </w:tabs>
              <w:ind w:firstLine="0"/>
              <w:jc w:val="center"/>
              <w:rPr>
                <w:sz w:val="26"/>
                <w:szCs w:val="26"/>
              </w:rPr>
            </w:pPr>
            <w:r w:rsidRPr="005C0FCA">
              <w:rPr>
                <w:sz w:val="26"/>
                <w:szCs w:val="26"/>
              </w:rPr>
              <w:t>1,0</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0</w:t>
            </w:r>
          </w:p>
          <w:p w:rsidR="00F303EA" w:rsidRPr="005C0FCA" w:rsidRDefault="00F303EA" w:rsidP="00BD37D0">
            <w:pPr>
              <w:pStyle w:val="a3"/>
              <w:tabs>
                <w:tab w:val="left" w:pos="6131"/>
              </w:tabs>
              <w:ind w:firstLine="0"/>
              <w:jc w:val="center"/>
              <w:rPr>
                <w:sz w:val="26"/>
                <w:szCs w:val="26"/>
              </w:rPr>
            </w:pPr>
            <w:r w:rsidRPr="005C0FCA">
              <w:rPr>
                <w:sz w:val="26"/>
                <w:szCs w:val="26"/>
              </w:rPr>
              <w:t>8,0</w:t>
            </w:r>
          </w:p>
          <w:p w:rsidR="00F303EA" w:rsidRPr="005C0FCA" w:rsidRDefault="00F303EA" w:rsidP="00BD37D0">
            <w:pPr>
              <w:pStyle w:val="a3"/>
              <w:tabs>
                <w:tab w:val="left" w:pos="6131"/>
              </w:tabs>
              <w:ind w:firstLine="0"/>
              <w:jc w:val="center"/>
              <w:rPr>
                <w:sz w:val="26"/>
                <w:szCs w:val="26"/>
              </w:rPr>
            </w:pPr>
            <w:r w:rsidRPr="005C0FCA">
              <w:rPr>
                <w:sz w:val="26"/>
                <w:szCs w:val="26"/>
              </w:rPr>
              <w:t>11,0</w:t>
            </w:r>
          </w:p>
        </w:tc>
      </w:tr>
    </w:tbl>
    <w:p w:rsidR="00F303EA" w:rsidRPr="005C0FCA" w:rsidRDefault="00F303EA" w:rsidP="00F303EA">
      <w:pPr>
        <w:pStyle w:val="a3"/>
        <w:tabs>
          <w:tab w:val="left" w:pos="6131"/>
        </w:tabs>
        <w:ind w:firstLine="709"/>
        <w:rPr>
          <w:sz w:val="26"/>
          <w:szCs w:val="26"/>
        </w:rPr>
      </w:pPr>
    </w:p>
    <w:p w:rsidR="00F303EA" w:rsidRPr="005C0FCA" w:rsidRDefault="00F303EA" w:rsidP="00F303EA">
      <w:pPr>
        <w:pStyle w:val="a3"/>
        <w:tabs>
          <w:tab w:val="left" w:pos="6131"/>
        </w:tabs>
        <w:ind w:firstLine="709"/>
        <w:jc w:val="both"/>
        <w:rPr>
          <w:sz w:val="26"/>
          <w:szCs w:val="26"/>
        </w:rPr>
      </w:pPr>
      <w:r w:rsidRPr="005C0FCA">
        <w:rPr>
          <w:sz w:val="26"/>
          <w:szCs w:val="26"/>
        </w:rPr>
        <w:t xml:space="preserve">    </w:t>
      </w:r>
    </w:p>
    <w:p w:rsidR="00F303EA" w:rsidRPr="005C0FCA" w:rsidRDefault="00F303EA" w:rsidP="00F303EA">
      <w:pPr>
        <w:pStyle w:val="a3"/>
        <w:tabs>
          <w:tab w:val="left" w:pos="6131"/>
        </w:tabs>
        <w:ind w:firstLine="709"/>
        <w:jc w:val="both"/>
        <w:rPr>
          <w:sz w:val="26"/>
          <w:szCs w:val="26"/>
        </w:rPr>
      </w:pPr>
      <w:r w:rsidRPr="005C0FCA">
        <w:rPr>
          <w:sz w:val="26"/>
          <w:szCs w:val="26"/>
        </w:rPr>
        <w:t>Кўпгина максадларда қўлланиладиган дон ва уруғларнинг технологик узок муддат чидамлиги, юқорида айтиб утилгандек, одатда биологик ва хужалик узок муддат чидамлигидан анча кўп бўлади.</w:t>
      </w:r>
    </w:p>
    <w:p w:rsidR="00F303EA" w:rsidRPr="005C0FCA" w:rsidRDefault="00F303EA" w:rsidP="00F303EA">
      <w:pPr>
        <w:pStyle w:val="a3"/>
        <w:tabs>
          <w:tab w:val="left" w:pos="6131"/>
        </w:tabs>
        <w:ind w:firstLine="709"/>
        <w:jc w:val="both"/>
        <w:rPr>
          <w:sz w:val="26"/>
          <w:szCs w:val="26"/>
        </w:rPr>
      </w:pPr>
      <w:r w:rsidRPr="005C0FCA">
        <w:rPr>
          <w:sz w:val="26"/>
          <w:szCs w:val="26"/>
        </w:rPr>
        <w:t>Омборларда етти йилдан ун елгача сакланган буғдой ва жавдар донларини ун тортиш ва нон ёпиш хоссалари бўйича бахолаш шуни кўрсатдики, бундай «ёшдаги» донлардан уннинг чиқиши, янчишдаги энергия сарфи ва пиширилган нон сифати кам муддатларда сакланган донларни қайта ишлаш натижасида олинганкур саткичлардан фарқ килмайдилар.</w:t>
      </w:r>
    </w:p>
    <w:p w:rsidR="00F303EA" w:rsidRPr="005C0FCA" w:rsidRDefault="00F303EA" w:rsidP="00F303EA">
      <w:pPr>
        <w:pStyle w:val="a3"/>
        <w:tabs>
          <w:tab w:val="left" w:pos="6131"/>
          <w:tab w:val="left" w:pos="6803"/>
        </w:tabs>
        <w:ind w:firstLine="709"/>
        <w:jc w:val="both"/>
        <w:rPr>
          <w:sz w:val="26"/>
          <w:szCs w:val="26"/>
        </w:rPr>
      </w:pPr>
      <w:r w:rsidRPr="005C0FCA">
        <w:rPr>
          <w:sz w:val="26"/>
          <w:szCs w:val="26"/>
        </w:rPr>
        <w:t>Донни узок муддатларда сақлаш пайтида ун тортиш ва нон ёпиш сифатлари унинг дастлабки хоссалари ва белгиларига боғлиқ ҳолда сакланади, деб ҳисобланиш мумкин. Масалан, буғдойнинг юмшок шишасимон навлари юмшок унли навларига нисбатан анча чидамли бўладилар. Яхши пишиб етилган, куритишнинг юмшок режимларини куллаб критик намликдан паст намликгача куритилган  ва совутилган дон партиялари 10 ва ундан кўп йиллар мобайнида ун тортиш ва нон ёпиш сифатларини узгартирмасдан туриб сақлаш мумкин.</w:t>
      </w:r>
    </w:p>
    <w:p w:rsidR="00F303EA" w:rsidRPr="005C0FCA" w:rsidRDefault="00F303EA" w:rsidP="00F303EA">
      <w:pPr>
        <w:pStyle w:val="a3"/>
        <w:tabs>
          <w:tab w:val="left" w:pos="6803"/>
        </w:tabs>
        <w:ind w:firstLine="709"/>
        <w:jc w:val="both"/>
        <w:rPr>
          <w:sz w:val="26"/>
          <w:szCs w:val="26"/>
        </w:rPr>
      </w:pPr>
      <w:r w:rsidRPr="005C0FCA">
        <w:rPr>
          <w:sz w:val="26"/>
          <w:szCs w:val="26"/>
        </w:rPr>
        <w:t>Турли хил тез таъсирлар (ҳарорат таъсири, механиқ таъсир в шўнга ухшашлари) доннинг эскиришига сабаб бўладилар.</w:t>
      </w:r>
    </w:p>
    <w:p w:rsidR="00F303EA" w:rsidRPr="005C0FCA" w:rsidRDefault="00F303EA" w:rsidP="00F303EA">
      <w:pPr>
        <w:pStyle w:val="a3"/>
        <w:tabs>
          <w:tab w:val="left" w:pos="6803"/>
        </w:tabs>
        <w:ind w:firstLine="709"/>
        <w:jc w:val="both"/>
        <w:rPr>
          <w:sz w:val="26"/>
          <w:szCs w:val="26"/>
        </w:rPr>
      </w:pPr>
      <w:r w:rsidRPr="005C0FCA">
        <w:rPr>
          <w:sz w:val="26"/>
          <w:szCs w:val="26"/>
        </w:rPr>
        <w:t>Ёрмабоп экинларни сақлаш муддатини узайтириш билан уларнинг мағзи муртрок бўлади ва сифатли ёрма чиқиши камаяди.</w:t>
      </w:r>
    </w:p>
    <w:p w:rsidR="00F303EA" w:rsidRPr="005C0FCA" w:rsidRDefault="00F303EA" w:rsidP="00F303EA">
      <w:pPr>
        <w:pStyle w:val="a3"/>
        <w:tabs>
          <w:tab w:val="left" w:pos="6803"/>
        </w:tabs>
        <w:ind w:firstLine="709"/>
        <w:jc w:val="both"/>
        <w:rPr>
          <w:sz w:val="26"/>
          <w:szCs w:val="26"/>
        </w:rPr>
      </w:pPr>
      <w:r w:rsidRPr="005C0FCA">
        <w:rPr>
          <w:sz w:val="26"/>
          <w:szCs w:val="26"/>
        </w:rPr>
        <w:lastRenderedPageBreak/>
        <w:t>Ёрмабоп экинларнинг уруғларида ёгларнинг парчаланиши ва оксидланиши содир бўлади. Бундай уруғлардан олинган ёг озуқавий ва айрим техникавий максадлар учун камрок майин бўлади.</w:t>
      </w:r>
    </w:p>
    <w:p w:rsidR="00F303EA" w:rsidRPr="005C0FCA" w:rsidRDefault="00F303EA" w:rsidP="00F303EA">
      <w:pPr>
        <w:pStyle w:val="a3"/>
        <w:tabs>
          <w:tab w:val="left" w:pos="6803"/>
        </w:tabs>
        <w:ind w:firstLine="709"/>
        <w:jc w:val="both"/>
        <w:rPr>
          <w:color w:val="000000"/>
          <w:sz w:val="26"/>
          <w:szCs w:val="26"/>
        </w:rPr>
      </w:pPr>
      <w:r w:rsidRPr="005C0FCA">
        <w:rPr>
          <w:b/>
          <w:bCs/>
          <w:i/>
          <w:iCs/>
          <w:color w:val="000000"/>
          <w:sz w:val="26"/>
          <w:szCs w:val="26"/>
        </w:rPr>
        <w:t>2. Нафас олиш</w:t>
      </w:r>
      <w:r w:rsidRPr="005C0FCA">
        <w:rPr>
          <w:b/>
          <w:bCs/>
          <w:i/>
          <w:iCs/>
          <w:color w:val="000000"/>
          <w:sz w:val="26"/>
          <w:szCs w:val="26"/>
          <w:lang w:val="ru-RU"/>
        </w:rPr>
        <w:t xml:space="preserve">. </w:t>
      </w:r>
      <w:r w:rsidRPr="005C0FCA">
        <w:rPr>
          <w:b/>
          <w:bCs/>
          <w:i/>
          <w:iCs/>
          <w:color w:val="000000"/>
          <w:sz w:val="26"/>
          <w:szCs w:val="26"/>
        </w:rPr>
        <w:t>Жараённинг умумий тавсифи.</w:t>
      </w:r>
      <w:r w:rsidRPr="005C0FCA">
        <w:rPr>
          <w:b/>
          <w:bCs/>
          <w:color w:val="000000"/>
          <w:sz w:val="26"/>
          <w:szCs w:val="26"/>
        </w:rPr>
        <w:t xml:space="preserve"> </w:t>
      </w:r>
      <w:r w:rsidRPr="005C0FCA">
        <w:rPr>
          <w:color w:val="000000"/>
          <w:sz w:val="26"/>
          <w:szCs w:val="26"/>
        </w:rPr>
        <w:t>Маълумки, ҳар кандай организм хаётни сақлаши учун доимий равишда энергияни келиб туришига мухтож бўлади. Сакланилган дон ва уруғларда мавжуд органиқ моддаларнинг айникса, кандаларнинг парчаланиша ва қайта шакилланиши, яъни органиқ моддаларнинг диссимлятцияси жараёни туфайли хосил бўлади. Бунда сарфданадиган кандларнинг урни организмда мураккаброк захира моддаларнинг гидролизланиши ёки оксидланиши натижасида тўлдирилади. Мисол учун, крахмалга бой донларда крахмал ферментлар иштирокида кандларгача парчаланади. Ёгбоп ўсимликларнинг уруғларида ёгларнинг (унинг таркибига кирувчи ёг кислоталарининг) кандларгача оксидланиши содир бўлади.</w:t>
      </w:r>
    </w:p>
    <w:p w:rsidR="00F303EA" w:rsidRPr="005C0FCA" w:rsidRDefault="00F303EA" w:rsidP="00F303EA">
      <w:pPr>
        <w:pStyle w:val="a3"/>
        <w:tabs>
          <w:tab w:val="left" w:pos="6803"/>
        </w:tabs>
        <w:ind w:firstLine="709"/>
        <w:jc w:val="both"/>
        <w:rPr>
          <w:color w:val="000000"/>
          <w:sz w:val="26"/>
          <w:szCs w:val="26"/>
        </w:rPr>
      </w:pPr>
      <w:r w:rsidRPr="005C0FCA">
        <w:rPr>
          <w:color w:val="000000"/>
          <w:sz w:val="26"/>
          <w:szCs w:val="26"/>
        </w:rPr>
        <w:t>Организмда кандларнинг (гиксозаларининг) диссимляцияси аэробли, яъни оксидланиш йули билан, ёки анаэроблик бижгиш йули билан содир бўлади. Бу жараёнлар ўртасидаги чамбарчас боғлиқлик ўсимликлар ва донлар биоқимёси курсида батафсил кўриб чиқилади. Дон массаларини сақлашни ташкил қилиш нуктаи назардан олиб караганда диссимляцининг устун келувчи турини урганиш, диссимляция жараёнларининг дон массалари сифатига ва сақлаш пайтидаги ҳолатига таъсири ва диссмляция жараёнига таъсир килувчи омиллар мухим кизикиш уйготади.</w:t>
      </w:r>
    </w:p>
    <w:p w:rsidR="00F303EA" w:rsidRPr="005C0FCA" w:rsidRDefault="00F303EA" w:rsidP="00F303EA">
      <w:pPr>
        <w:pStyle w:val="a3"/>
        <w:ind w:firstLine="709"/>
        <w:jc w:val="both"/>
        <w:rPr>
          <w:color w:val="000000"/>
          <w:sz w:val="26"/>
          <w:szCs w:val="26"/>
        </w:rPr>
      </w:pPr>
      <w:r w:rsidRPr="005C0FCA">
        <w:rPr>
          <w:i/>
          <w:iCs/>
          <w:color w:val="000000"/>
          <w:sz w:val="26"/>
          <w:szCs w:val="26"/>
        </w:rPr>
        <w:t>Дон ва уруғларда нафас олиш турлари</w:t>
      </w:r>
      <w:r w:rsidRPr="005C0FCA">
        <w:rPr>
          <w:b/>
          <w:bCs/>
          <w:color w:val="000000"/>
          <w:sz w:val="26"/>
          <w:szCs w:val="26"/>
        </w:rPr>
        <w:t xml:space="preserve">. </w:t>
      </w:r>
      <w:r w:rsidRPr="005C0FCA">
        <w:rPr>
          <w:color w:val="000000"/>
          <w:sz w:val="26"/>
          <w:szCs w:val="26"/>
        </w:rPr>
        <w:t>Дон ва уруғларни сақлаш пайтида диссимляциянинг иккала тури кузатилади, унинг охирги натижаси нафас олиш тенгламаси деб ном олган куйдаги тенглама орқали йигинди куринишидан ифодаланишимумкин:</w:t>
      </w:r>
    </w:p>
    <w:p w:rsidR="00F303EA" w:rsidRPr="005C0FCA" w:rsidRDefault="00F303EA" w:rsidP="00F303EA">
      <w:pPr>
        <w:pStyle w:val="a3"/>
        <w:ind w:firstLine="709"/>
        <w:rPr>
          <w:i/>
          <w:iCs/>
          <w:color w:val="000000"/>
          <w:sz w:val="26"/>
          <w:szCs w:val="26"/>
        </w:rPr>
      </w:pPr>
      <w:r w:rsidRPr="005C0FCA">
        <w:rPr>
          <w:i/>
          <w:iCs/>
          <w:color w:val="000000"/>
          <w:sz w:val="26"/>
          <w:szCs w:val="26"/>
        </w:rPr>
        <w:t>С</w:t>
      </w:r>
      <w:r w:rsidRPr="005C0FCA">
        <w:rPr>
          <w:i/>
          <w:iCs/>
          <w:color w:val="000000"/>
          <w:sz w:val="26"/>
          <w:szCs w:val="26"/>
          <w:vertAlign w:val="subscript"/>
        </w:rPr>
        <w:t>6</w:t>
      </w:r>
      <w:r w:rsidRPr="005C0FCA">
        <w:rPr>
          <w:i/>
          <w:iCs/>
          <w:color w:val="000000"/>
          <w:sz w:val="26"/>
          <w:szCs w:val="26"/>
          <w:lang w:val="en-US"/>
        </w:rPr>
        <w:t>H</w:t>
      </w:r>
      <w:r w:rsidRPr="005C0FCA">
        <w:rPr>
          <w:i/>
          <w:iCs/>
          <w:color w:val="000000"/>
          <w:sz w:val="26"/>
          <w:szCs w:val="26"/>
          <w:vertAlign w:val="subscript"/>
        </w:rPr>
        <w:t>12</w:t>
      </w:r>
      <w:r w:rsidRPr="005C0FCA">
        <w:rPr>
          <w:i/>
          <w:iCs/>
          <w:color w:val="000000"/>
          <w:sz w:val="26"/>
          <w:szCs w:val="26"/>
          <w:lang w:val="en-US"/>
        </w:rPr>
        <w:t>O</w:t>
      </w:r>
      <w:r w:rsidRPr="005C0FCA">
        <w:rPr>
          <w:i/>
          <w:iCs/>
          <w:color w:val="000000"/>
          <w:sz w:val="26"/>
          <w:szCs w:val="26"/>
          <w:vertAlign w:val="subscript"/>
        </w:rPr>
        <w:t>6</w:t>
      </w:r>
      <w:r w:rsidRPr="005C0FCA">
        <w:rPr>
          <w:i/>
          <w:iCs/>
          <w:color w:val="000000"/>
          <w:sz w:val="26"/>
          <w:szCs w:val="26"/>
        </w:rPr>
        <w:t>+6</w:t>
      </w:r>
      <w:r w:rsidRPr="005C0FCA">
        <w:rPr>
          <w:i/>
          <w:iCs/>
          <w:color w:val="000000"/>
          <w:sz w:val="26"/>
          <w:szCs w:val="26"/>
          <w:lang w:val="en-US"/>
        </w:rPr>
        <w:t>O</w:t>
      </w:r>
      <w:r w:rsidRPr="005C0FCA">
        <w:rPr>
          <w:i/>
          <w:iCs/>
          <w:color w:val="000000"/>
          <w:sz w:val="26"/>
          <w:szCs w:val="26"/>
          <w:vertAlign w:val="subscript"/>
        </w:rPr>
        <w:t>2</w:t>
      </w:r>
      <w:r w:rsidRPr="005C0FCA">
        <w:rPr>
          <w:i/>
          <w:iCs/>
          <w:color w:val="000000"/>
          <w:sz w:val="26"/>
          <w:szCs w:val="26"/>
        </w:rPr>
        <w:t xml:space="preserve"> = 6</w:t>
      </w:r>
      <w:r w:rsidRPr="005C0FCA">
        <w:rPr>
          <w:i/>
          <w:iCs/>
          <w:color w:val="000000"/>
          <w:sz w:val="26"/>
          <w:szCs w:val="26"/>
          <w:lang w:val="en-US"/>
        </w:rPr>
        <w:t>CO</w:t>
      </w:r>
      <w:r w:rsidRPr="005C0FCA">
        <w:rPr>
          <w:i/>
          <w:iCs/>
          <w:color w:val="000000"/>
          <w:sz w:val="26"/>
          <w:szCs w:val="26"/>
          <w:vertAlign w:val="subscript"/>
        </w:rPr>
        <w:t>2</w:t>
      </w:r>
      <w:r w:rsidRPr="005C0FCA">
        <w:rPr>
          <w:i/>
          <w:iCs/>
          <w:color w:val="000000"/>
          <w:sz w:val="26"/>
          <w:szCs w:val="26"/>
        </w:rPr>
        <w:t xml:space="preserve"> + 6</w:t>
      </w:r>
      <w:r w:rsidRPr="005C0FCA">
        <w:rPr>
          <w:i/>
          <w:iCs/>
          <w:color w:val="000000"/>
          <w:sz w:val="26"/>
          <w:szCs w:val="26"/>
          <w:lang w:val="en-US"/>
        </w:rPr>
        <w:t>H</w:t>
      </w:r>
      <w:r w:rsidRPr="005C0FCA">
        <w:rPr>
          <w:i/>
          <w:iCs/>
          <w:color w:val="000000"/>
          <w:sz w:val="26"/>
          <w:szCs w:val="26"/>
          <w:vertAlign w:val="subscript"/>
        </w:rPr>
        <w:t>2</w:t>
      </w:r>
      <w:r w:rsidRPr="005C0FCA">
        <w:rPr>
          <w:i/>
          <w:iCs/>
          <w:color w:val="000000"/>
          <w:sz w:val="26"/>
          <w:szCs w:val="26"/>
          <w:lang w:val="en-US"/>
        </w:rPr>
        <w:t>O</w:t>
      </w:r>
      <w:r w:rsidRPr="005C0FCA">
        <w:rPr>
          <w:i/>
          <w:iCs/>
          <w:color w:val="000000"/>
          <w:sz w:val="26"/>
          <w:szCs w:val="26"/>
        </w:rPr>
        <w:t xml:space="preserve"> + энергия  (1)</w:t>
      </w:r>
    </w:p>
    <w:p w:rsidR="00F303EA" w:rsidRPr="005C0FCA" w:rsidRDefault="00F303EA" w:rsidP="00F303EA">
      <w:pPr>
        <w:pStyle w:val="a3"/>
        <w:ind w:firstLine="709"/>
        <w:rPr>
          <w:i/>
          <w:iCs/>
          <w:color w:val="000000"/>
          <w:sz w:val="26"/>
          <w:szCs w:val="26"/>
          <w:vertAlign w:val="superscript"/>
        </w:rPr>
      </w:pPr>
      <w:r w:rsidRPr="005C0FCA">
        <w:rPr>
          <w:i/>
          <w:iCs/>
          <w:color w:val="000000"/>
          <w:sz w:val="26"/>
          <w:szCs w:val="26"/>
          <w:vertAlign w:val="superscript"/>
        </w:rPr>
        <w:t>(гексоза)</w:t>
      </w:r>
    </w:p>
    <w:p w:rsidR="00F303EA" w:rsidRPr="005C0FCA" w:rsidRDefault="00F303EA" w:rsidP="00F303EA">
      <w:pPr>
        <w:pStyle w:val="a3"/>
        <w:ind w:firstLine="709"/>
        <w:rPr>
          <w:i/>
          <w:iCs/>
          <w:sz w:val="26"/>
          <w:szCs w:val="26"/>
        </w:rPr>
      </w:pPr>
      <w:r w:rsidRPr="005C0FCA">
        <w:rPr>
          <w:i/>
          <w:iCs/>
          <w:color w:val="000000"/>
          <w:sz w:val="26"/>
          <w:szCs w:val="26"/>
        </w:rPr>
        <w:t>С</w:t>
      </w:r>
      <w:r w:rsidRPr="005C0FCA">
        <w:rPr>
          <w:i/>
          <w:iCs/>
          <w:color w:val="000000"/>
          <w:sz w:val="26"/>
          <w:szCs w:val="26"/>
          <w:vertAlign w:val="subscript"/>
        </w:rPr>
        <w:t>6</w:t>
      </w:r>
      <w:r w:rsidRPr="005C0FCA">
        <w:rPr>
          <w:i/>
          <w:iCs/>
          <w:color w:val="000000"/>
          <w:sz w:val="26"/>
          <w:szCs w:val="26"/>
          <w:lang w:val="en-US"/>
        </w:rPr>
        <w:t>H</w:t>
      </w:r>
      <w:r w:rsidRPr="005C0FCA">
        <w:rPr>
          <w:i/>
          <w:iCs/>
          <w:color w:val="000000"/>
          <w:sz w:val="26"/>
          <w:szCs w:val="26"/>
          <w:vertAlign w:val="subscript"/>
        </w:rPr>
        <w:t>12</w:t>
      </w:r>
      <w:r w:rsidRPr="005C0FCA">
        <w:rPr>
          <w:i/>
          <w:iCs/>
          <w:color w:val="000000"/>
          <w:sz w:val="26"/>
          <w:szCs w:val="26"/>
          <w:lang w:val="en-US"/>
        </w:rPr>
        <w:t>O</w:t>
      </w:r>
      <w:r w:rsidRPr="005C0FCA">
        <w:rPr>
          <w:i/>
          <w:iCs/>
          <w:color w:val="000000"/>
          <w:sz w:val="26"/>
          <w:szCs w:val="26"/>
          <w:vertAlign w:val="subscript"/>
        </w:rPr>
        <w:t>6</w:t>
      </w:r>
      <w:r w:rsidRPr="005C0FCA">
        <w:rPr>
          <w:i/>
          <w:iCs/>
          <w:color w:val="000000"/>
          <w:sz w:val="26"/>
          <w:szCs w:val="26"/>
        </w:rPr>
        <w:t>=2</w:t>
      </w:r>
      <w:r w:rsidRPr="005C0FCA">
        <w:rPr>
          <w:i/>
          <w:iCs/>
          <w:color w:val="000000"/>
          <w:sz w:val="26"/>
          <w:szCs w:val="26"/>
          <w:lang w:val="en-US"/>
        </w:rPr>
        <w:t>CO</w:t>
      </w:r>
      <w:r w:rsidRPr="005C0FCA">
        <w:rPr>
          <w:i/>
          <w:iCs/>
          <w:color w:val="000000"/>
          <w:sz w:val="26"/>
          <w:szCs w:val="26"/>
          <w:vertAlign w:val="subscript"/>
        </w:rPr>
        <w:t>2</w:t>
      </w:r>
      <w:r w:rsidRPr="005C0FCA">
        <w:rPr>
          <w:i/>
          <w:iCs/>
          <w:color w:val="000000"/>
          <w:sz w:val="26"/>
          <w:szCs w:val="26"/>
        </w:rPr>
        <w:t>+2</w:t>
      </w:r>
      <w:r w:rsidRPr="005C0FCA">
        <w:rPr>
          <w:i/>
          <w:iCs/>
          <w:color w:val="000000"/>
          <w:sz w:val="26"/>
          <w:szCs w:val="26"/>
          <w:lang w:val="en-US"/>
        </w:rPr>
        <w:t>C</w:t>
      </w:r>
      <w:r w:rsidRPr="005C0FCA">
        <w:rPr>
          <w:i/>
          <w:iCs/>
          <w:color w:val="000000"/>
          <w:sz w:val="26"/>
          <w:szCs w:val="26"/>
          <w:vertAlign w:val="subscript"/>
        </w:rPr>
        <w:t>2</w:t>
      </w:r>
      <w:r w:rsidRPr="005C0FCA">
        <w:rPr>
          <w:i/>
          <w:iCs/>
          <w:color w:val="000000"/>
          <w:sz w:val="26"/>
          <w:szCs w:val="26"/>
          <w:lang w:val="en-US"/>
        </w:rPr>
        <w:t>H</w:t>
      </w:r>
      <w:r w:rsidRPr="005C0FCA">
        <w:rPr>
          <w:i/>
          <w:iCs/>
          <w:color w:val="000000"/>
          <w:sz w:val="26"/>
          <w:szCs w:val="26"/>
          <w:vertAlign w:val="subscript"/>
        </w:rPr>
        <w:t>5</w:t>
      </w:r>
      <w:r w:rsidRPr="005C0FCA">
        <w:rPr>
          <w:i/>
          <w:iCs/>
          <w:color w:val="000000"/>
          <w:sz w:val="26"/>
          <w:szCs w:val="26"/>
          <w:lang w:val="en-US"/>
        </w:rPr>
        <w:t>OH</w:t>
      </w:r>
      <w:r w:rsidRPr="005C0FCA">
        <w:rPr>
          <w:i/>
          <w:iCs/>
          <w:color w:val="000000"/>
          <w:sz w:val="26"/>
          <w:szCs w:val="26"/>
        </w:rPr>
        <w:t xml:space="preserve"> + энергия     (2)</w:t>
      </w:r>
    </w:p>
    <w:p w:rsidR="00F303EA" w:rsidRPr="005C0FCA" w:rsidRDefault="00F303EA" w:rsidP="00F303EA">
      <w:pPr>
        <w:pStyle w:val="a3"/>
        <w:ind w:firstLine="709"/>
        <w:rPr>
          <w:i/>
          <w:iCs/>
          <w:sz w:val="26"/>
          <w:szCs w:val="26"/>
        </w:rPr>
      </w:pPr>
      <w:r w:rsidRPr="005C0FCA">
        <w:rPr>
          <w:i/>
          <w:iCs/>
          <w:color w:val="000000"/>
          <w:sz w:val="26"/>
          <w:szCs w:val="26"/>
          <w:vertAlign w:val="superscript"/>
        </w:rPr>
        <w:t>(гексоза)</w:t>
      </w:r>
      <w:r w:rsidRPr="005C0FCA">
        <w:rPr>
          <w:i/>
          <w:iCs/>
          <w:color w:val="000000"/>
          <w:sz w:val="26"/>
          <w:szCs w:val="26"/>
          <w:vertAlign w:val="superscript"/>
        </w:rPr>
        <w:tab/>
      </w:r>
      <w:r w:rsidRPr="005C0FCA">
        <w:rPr>
          <w:i/>
          <w:iCs/>
          <w:color w:val="000000"/>
          <w:sz w:val="26"/>
          <w:szCs w:val="26"/>
          <w:vertAlign w:val="superscript"/>
        </w:rPr>
        <w:tab/>
        <w:t xml:space="preserve">            (этил спирти)</w:t>
      </w:r>
    </w:p>
    <w:p w:rsidR="00F303EA" w:rsidRPr="005C0FCA" w:rsidRDefault="00F303EA" w:rsidP="00F303EA">
      <w:pPr>
        <w:pStyle w:val="a3"/>
        <w:ind w:firstLine="709"/>
        <w:jc w:val="both"/>
        <w:rPr>
          <w:sz w:val="26"/>
          <w:szCs w:val="26"/>
        </w:rPr>
      </w:pPr>
      <w:r w:rsidRPr="005C0FCA">
        <w:rPr>
          <w:sz w:val="26"/>
          <w:szCs w:val="26"/>
        </w:rPr>
        <w:t>Биринчи тенглама диссимиляциянинг аэроб жараёнини аэроб нафас олишни ифодалайди, бунда гексозанинг тўла оксидланиши натижасида фотосинтезнинг дастлабки маҳсулотлари–карбонат ангидрит ва сув хосил булиши кузатилади. Иккинчи тенглама спиртли бижгишга хос, яъни анаэроб жараёни тенгламаси бўлиб, бунда гексоза парчаланиши натижасида кам оксидланган органиқ маҳсулот этил спирти хосил бўлади.</w:t>
      </w:r>
    </w:p>
    <w:p w:rsidR="00F303EA" w:rsidRPr="005C0FCA" w:rsidRDefault="00F303EA" w:rsidP="00F303EA">
      <w:pPr>
        <w:pStyle w:val="a3"/>
        <w:ind w:firstLine="709"/>
        <w:jc w:val="both"/>
        <w:rPr>
          <w:sz w:val="26"/>
          <w:szCs w:val="26"/>
        </w:rPr>
      </w:pPr>
      <w:r w:rsidRPr="005C0FCA">
        <w:rPr>
          <w:sz w:val="26"/>
          <w:szCs w:val="26"/>
        </w:rPr>
        <w:t xml:space="preserve">Дон массалари нормал сакланганда,  уларга етарли миқдорда хаво тегиб турганда, дон ва уруғлардан аэроб нафас олиш жараёни устун келади. Бирок уларга анаэроб нафас олиш хам хосдир. Охиргиси айрим холларда дон ва уруғларни аторф мухитнинг ноқулай шароитига мослаштирувчи жараён деб каралади. </w:t>
      </w:r>
    </w:p>
    <w:p w:rsidR="00F303EA" w:rsidRPr="005C0FCA" w:rsidRDefault="00F303EA" w:rsidP="00F303EA">
      <w:pPr>
        <w:pStyle w:val="a3"/>
        <w:ind w:firstLine="709"/>
        <w:jc w:val="both"/>
        <w:rPr>
          <w:sz w:val="26"/>
          <w:szCs w:val="26"/>
        </w:rPr>
      </w:pPr>
      <w:r w:rsidRPr="005C0FCA">
        <w:rPr>
          <w:sz w:val="26"/>
          <w:szCs w:val="26"/>
        </w:rPr>
        <w:t>Нафас олиш коэффиценти К=CO</w:t>
      </w:r>
      <w:r w:rsidRPr="005C0FCA">
        <w:rPr>
          <w:sz w:val="26"/>
          <w:szCs w:val="26"/>
          <w:vertAlign w:val="subscript"/>
        </w:rPr>
        <w:t>2</w:t>
      </w:r>
      <w:r w:rsidRPr="005C0FCA">
        <w:rPr>
          <w:sz w:val="26"/>
          <w:szCs w:val="26"/>
        </w:rPr>
        <w:t>/О</w:t>
      </w:r>
      <w:r w:rsidRPr="005C0FCA">
        <w:rPr>
          <w:sz w:val="26"/>
          <w:szCs w:val="26"/>
          <w:vertAlign w:val="subscript"/>
        </w:rPr>
        <w:t xml:space="preserve">2 </w:t>
      </w:r>
      <w:r w:rsidRPr="005C0FCA">
        <w:rPr>
          <w:sz w:val="26"/>
          <w:szCs w:val="26"/>
        </w:rPr>
        <w:t xml:space="preserve">ни, яъни уруғлар томонидан ажратиб чиқарилган карбонат ангидрит хажмини нафас олиш пайтида ютилган кислород хажмига нисбатини аниқлаган ҳолда нафас олиш тугрисида тасаввурга эга булиш мумкин. Биринчи тенглама бўйича борадиган тўлиқ аэроб жараёнда нафас олиш </w:t>
      </w:r>
      <w:r w:rsidRPr="005C0FCA">
        <w:rPr>
          <w:sz w:val="26"/>
          <w:szCs w:val="26"/>
        </w:rPr>
        <w:lastRenderedPageBreak/>
        <w:t>коэффиценти бирга тенг. Анаэроб жараённинг мавжудлиги ажралиб чикадиган карбонат ангидрит миқдорини оширади (атмосфера кислородини истемол килмасдан туриб). Агар уруғлар кислородни бевосита (1) тенгламада келтирилган нафас олиш жараёнигагина эмас, балки бошқа эхтиёжлар учун масалан, ёгларни оксидланишига сарфланса, у ҳолда нафас олиш коэффиценти бирдан кичик бўлади. Ёгбоп ўсимликларнинг уруғлари бўнга мисол була олади.</w:t>
      </w:r>
    </w:p>
    <w:p w:rsidR="00F303EA" w:rsidRPr="005C0FCA" w:rsidRDefault="00F303EA" w:rsidP="00F303EA">
      <w:pPr>
        <w:pStyle w:val="a3"/>
        <w:ind w:firstLine="709"/>
        <w:jc w:val="both"/>
        <w:rPr>
          <w:sz w:val="26"/>
          <w:szCs w:val="26"/>
        </w:rPr>
      </w:pPr>
      <w:r w:rsidRPr="005C0FCA">
        <w:rPr>
          <w:sz w:val="26"/>
          <w:szCs w:val="26"/>
        </w:rPr>
        <w:t>Нафас олиш коэффиценти кўпгина омилларга боғлиқ бўлади: дон ва уруғларнинг турига, уларда содир бўладиган жараёнларнинг йуналтирилганлигига, дон массасига хавонинг келиб тушишига дон массасининг намлигига ва бошқаларга. Масалан, агар ёгбоп ўсимликларнинг уруғлари учун паст коэффицентлар умуман хос бўлса, уларни йигиб олгандан кейин етилиш даврида, яъни ёг хосил булиш жараёни хам содир бўладиган пайтда, нафас олиш коэффиценти бирдан юқори бўлади. Бу шу билан тушунтириладики, нафас олиш пайтида истеъмол қилинадиган кислороднинг бир қисми углеводлардан олинади.</w:t>
      </w:r>
    </w:p>
    <w:p w:rsidR="00F303EA" w:rsidRPr="005C0FCA" w:rsidRDefault="00F303EA" w:rsidP="00F303EA">
      <w:pPr>
        <w:pStyle w:val="a3"/>
        <w:ind w:firstLine="709"/>
        <w:jc w:val="both"/>
        <w:rPr>
          <w:sz w:val="26"/>
          <w:szCs w:val="26"/>
        </w:rPr>
      </w:pPr>
      <w:r w:rsidRPr="005C0FCA">
        <w:rPr>
          <w:sz w:val="26"/>
          <w:szCs w:val="26"/>
        </w:rPr>
        <w:t>Донни омборхоналарда ва айникса элеваторларда сақлаш шароитларида дон массасидаги нафас олиш коэффицентининг катталиги дон массаси билан атрофдаги хаво ўртасидаги газ алмашиш даражасига боғлиқ ҳолда ўзгаради. Дон массаси ичига хаво чегараланган холатда келиб тушганда кислородни донлар орасидаги бушликда ишлатилиши ва карбонат ангидриднинг йигилиб колиши натижасида хужайраларда анаэроб нафас олиш кучаяди ва нафас олиш коэффициенти усади.</w:t>
      </w:r>
    </w:p>
    <w:p w:rsidR="00F303EA" w:rsidRPr="005C0FCA" w:rsidRDefault="00F303EA" w:rsidP="00F303EA">
      <w:pPr>
        <w:pStyle w:val="a3"/>
        <w:ind w:firstLine="709"/>
        <w:jc w:val="both"/>
        <w:rPr>
          <w:sz w:val="26"/>
          <w:szCs w:val="26"/>
        </w:rPr>
      </w:pPr>
      <w:r w:rsidRPr="005C0FCA">
        <w:rPr>
          <w:sz w:val="26"/>
          <w:szCs w:val="26"/>
        </w:rPr>
        <w:t>В.Л. Кретович, Е.Н. Ушанова  ва бошқа тадкикотчиларнинг берган маълумотларига караганда, крахмалга бой ва паст (критик намликдан хам) намликгача эга донларда, нафас олиш коэффициенти бирдан катта бўлади. Бу коэффициент дон намлигининг ошиши билан пасайиб борадива одатда дон намлиги 17 % дан ошганда бирдан кичик бўлади.</w:t>
      </w:r>
    </w:p>
    <w:p w:rsidR="00F303EA" w:rsidRPr="005C0FCA" w:rsidRDefault="00F303EA" w:rsidP="00F303EA">
      <w:pPr>
        <w:pStyle w:val="a3"/>
        <w:ind w:firstLine="709"/>
        <w:jc w:val="both"/>
        <w:rPr>
          <w:sz w:val="26"/>
          <w:szCs w:val="26"/>
        </w:rPr>
      </w:pPr>
      <w:r w:rsidRPr="005C0FCA">
        <w:rPr>
          <w:sz w:val="26"/>
          <w:szCs w:val="26"/>
        </w:rPr>
        <w:t>Намлиги 17 % дан  юқори бўлган  дон массаларида нафас олиш коэффициентининг бундай пасайиши чамаси, дон массасида мавжуд бўлган ва унинг намлигининг усиши  билан ривожланадиган турли хил аэробликроорганизмлар томонидан кислородни тез истеъмол қилиши билан тушунтирилади.</w:t>
      </w:r>
    </w:p>
    <w:p w:rsidR="00F303EA" w:rsidRPr="005C0FCA" w:rsidRDefault="00F303EA" w:rsidP="00F303EA">
      <w:pPr>
        <w:pStyle w:val="a3"/>
        <w:ind w:firstLine="709"/>
        <w:jc w:val="both"/>
        <w:rPr>
          <w:sz w:val="26"/>
          <w:szCs w:val="26"/>
        </w:rPr>
      </w:pPr>
      <w:r w:rsidRPr="005C0FCA">
        <w:rPr>
          <w:sz w:val="26"/>
          <w:szCs w:val="26"/>
        </w:rPr>
        <w:t>Доннинг турли қисмлари хам турли хил нафас олиш коэффицентига эгадирлар. Масалан, В.Л. Кретович ва Е.Н.Ушакова буғдой дон мўртагининг хужайрасидаги коэффициент эндосперма хужайрасидагидан анча катталигини топганлар.</w:t>
      </w:r>
    </w:p>
    <w:p w:rsidR="00F303EA" w:rsidRPr="005C0FCA" w:rsidRDefault="00F303EA" w:rsidP="00F303EA">
      <w:pPr>
        <w:pStyle w:val="a3"/>
        <w:ind w:firstLine="709"/>
        <w:jc w:val="both"/>
        <w:rPr>
          <w:sz w:val="26"/>
          <w:szCs w:val="26"/>
        </w:rPr>
      </w:pPr>
      <w:r w:rsidRPr="005C0FCA">
        <w:rPr>
          <w:sz w:val="26"/>
          <w:szCs w:val="26"/>
        </w:rPr>
        <w:t>Шундай қилиб, дон массаларини ишлаб чиқариш шароитларида сақлаш пайтида хам аэроб, хам анаэроб нафас олиш кечади.</w:t>
      </w:r>
    </w:p>
    <w:p w:rsidR="00F303EA" w:rsidRPr="005C0FCA" w:rsidRDefault="00F303EA" w:rsidP="00F303EA">
      <w:pPr>
        <w:pStyle w:val="a3"/>
        <w:ind w:firstLine="709"/>
        <w:jc w:val="both"/>
        <w:rPr>
          <w:sz w:val="26"/>
          <w:szCs w:val="26"/>
        </w:rPr>
      </w:pPr>
      <w:r w:rsidRPr="005C0FCA">
        <w:rPr>
          <w:sz w:val="26"/>
          <w:szCs w:val="26"/>
        </w:rPr>
        <w:t>Агар донни нафас олиш турлари ишлаб чиқариш нуктаи назаридан бахоланса, озуқавий ва хашаки донлар берган маъкул, чунки бу ҳолда анча кам иссиқлик ажралиб чикади; кислороднинг кам тушуши туфайли дон анча секин нафас олади. Бу хулоса хавони бермасдан туриб дон массасини сақлаш режимини асослаш учун хизмат қилади.</w:t>
      </w:r>
    </w:p>
    <w:p w:rsidR="00F303EA" w:rsidRPr="005C0FCA" w:rsidRDefault="00F303EA" w:rsidP="00F303EA">
      <w:pPr>
        <w:pStyle w:val="a3"/>
        <w:ind w:firstLine="708"/>
        <w:jc w:val="both"/>
        <w:rPr>
          <w:sz w:val="26"/>
          <w:szCs w:val="26"/>
        </w:rPr>
      </w:pPr>
      <w:r w:rsidRPr="005C0FCA">
        <w:rPr>
          <w:b/>
          <w:bCs/>
          <w:i/>
          <w:iCs/>
          <w:sz w:val="26"/>
          <w:szCs w:val="26"/>
          <w:lang w:val="ru-RU"/>
        </w:rPr>
        <w:t xml:space="preserve">3. </w:t>
      </w:r>
      <w:r w:rsidRPr="005C0FCA">
        <w:rPr>
          <w:b/>
          <w:bCs/>
          <w:i/>
          <w:iCs/>
          <w:sz w:val="26"/>
          <w:szCs w:val="26"/>
        </w:rPr>
        <w:t xml:space="preserve">Донни сакалашда </w:t>
      </w:r>
      <w:r w:rsidRPr="005C0FCA">
        <w:rPr>
          <w:b/>
          <w:bCs/>
          <w:i/>
          <w:iCs/>
          <w:sz w:val="26"/>
          <w:szCs w:val="26"/>
          <w:lang w:val="ru-RU"/>
        </w:rPr>
        <w:t xml:space="preserve">дон </w:t>
      </w:r>
      <w:r w:rsidRPr="005C0FCA">
        <w:rPr>
          <w:b/>
          <w:bCs/>
          <w:i/>
          <w:iCs/>
          <w:sz w:val="26"/>
          <w:szCs w:val="26"/>
        </w:rPr>
        <w:t>нафас олиш</w:t>
      </w:r>
      <w:proofErr w:type="spellStart"/>
      <w:r w:rsidRPr="005C0FCA">
        <w:rPr>
          <w:b/>
          <w:bCs/>
          <w:i/>
          <w:iCs/>
          <w:sz w:val="26"/>
          <w:szCs w:val="26"/>
          <w:lang w:val="ru-RU"/>
        </w:rPr>
        <w:t>ининг</w:t>
      </w:r>
      <w:proofErr w:type="spellEnd"/>
      <w:r w:rsidRPr="005C0FCA">
        <w:rPr>
          <w:b/>
          <w:bCs/>
          <w:i/>
          <w:iCs/>
          <w:sz w:val="26"/>
          <w:szCs w:val="26"/>
        </w:rPr>
        <w:t xml:space="preserve"> окибат</w:t>
      </w:r>
      <w:proofErr w:type="spellStart"/>
      <w:r w:rsidRPr="005C0FCA">
        <w:rPr>
          <w:b/>
          <w:bCs/>
          <w:i/>
          <w:iCs/>
          <w:sz w:val="26"/>
          <w:szCs w:val="26"/>
          <w:lang w:val="ru-RU"/>
        </w:rPr>
        <w:t>лар</w:t>
      </w:r>
      <w:proofErr w:type="spellEnd"/>
      <w:r w:rsidRPr="005C0FCA">
        <w:rPr>
          <w:b/>
          <w:bCs/>
          <w:i/>
          <w:iCs/>
          <w:sz w:val="26"/>
          <w:szCs w:val="26"/>
        </w:rPr>
        <w:t>и</w:t>
      </w:r>
      <w:r w:rsidRPr="005C0FCA">
        <w:rPr>
          <w:i/>
          <w:iCs/>
          <w:sz w:val="26"/>
          <w:szCs w:val="26"/>
        </w:rPr>
        <w:t>.</w:t>
      </w:r>
      <w:r w:rsidRPr="005C0FCA">
        <w:rPr>
          <w:sz w:val="26"/>
          <w:szCs w:val="26"/>
        </w:rPr>
        <w:t xml:space="preserve"> Нафас олишнинг юқорида келтирилган тенгламаларидан қуйидаги ходисалар келиб чиқиши </w:t>
      </w:r>
      <w:r w:rsidRPr="005C0FCA">
        <w:rPr>
          <w:sz w:val="26"/>
          <w:szCs w:val="26"/>
        </w:rPr>
        <w:lastRenderedPageBreak/>
        <w:t>куринади:  дондаги қуруқ моддалар массасининг йукотилиши; дондаги гигроскопик намлик миқдорининг кўпайиши ва донлараро бушликдаги хаво таркибининг ўзгариши; дон массасида иссиқлик хосил булиши.</w:t>
      </w:r>
    </w:p>
    <w:p w:rsidR="00F303EA" w:rsidRPr="005C0FCA" w:rsidRDefault="00F303EA" w:rsidP="00F303EA">
      <w:pPr>
        <w:pStyle w:val="a3"/>
        <w:ind w:firstLine="708"/>
        <w:jc w:val="both"/>
        <w:rPr>
          <w:sz w:val="26"/>
          <w:szCs w:val="26"/>
        </w:rPr>
      </w:pPr>
      <w:r w:rsidRPr="005C0FCA">
        <w:rPr>
          <w:sz w:val="26"/>
          <w:szCs w:val="26"/>
        </w:rPr>
        <w:t>Ўсимликдан ажратиб олинган дон ва уруғлар улар тамонидан нафас олиш пайтида йукотилган моддаларни ката тиклаш кобилиятига эга эмаслар.</w:t>
      </w:r>
    </w:p>
    <w:p w:rsidR="00F303EA" w:rsidRPr="005C0FCA" w:rsidRDefault="00F303EA" w:rsidP="00F303EA">
      <w:pPr>
        <w:pStyle w:val="a3"/>
        <w:jc w:val="both"/>
        <w:rPr>
          <w:sz w:val="26"/>
          <w:szCs w:val="26"/>
        </w:rPr>
      </w:pPr>
      <w:r w:rsidRPr="005C0FCA">
        <w:rPr>
          <w:sz w:val="26"/>
          <w:szCs w:val="26"/>
        </w:rPr>
        <w:t>Шундай қилиб, сақлаш пайтида борадиган нафас олиш туфайли органиқ моддаларнинг йукотилиши кузатилади, яъни қуруқ моддалар массасининг йукотилишига  олиб келади.</w:t>
      </w:r>
    </w:p>
    <w:p w:rsidR="00F303EA" w:rsidRPr="005C0FCA" w:rsidRDefault="00F303EA" w:rsidP="00F303EA">
      <w:pPr>
        <w:pStyle w:val="a3"/>
        <w:ind w:firstLine="708"/>
        <w:jc w:val="both"/>
        <w:rPr>
          <w:sz w:val="26"/>
          <w:szCs w:val="26"/>
        </w:rPr>
      </w:pPr>
      <w:r w:rsidRPr="005C0FCA">
        <w:rPr>
          <w:sz w:val="26"/>
          <w:szCs w:val="26"/>
        </w:rPr>
        <w:t>Нафас олиш жараёнида глюкозанинг оксидланиши натижасида ажралиб чиққан сув дон томонидан ушланади ва доннинг намлиги ошади. Агар бунда дон массаси кузгалмас холатда сакланса ва шамоллатилмаса, у ҳолда донлараро бушликдаги хавонинг нисбий намлиги хам ошади. Шундай қилиб, жадал нафас олиш пайтида дон массаси анчагина намланиши мумкин. Донларни «бугланиши» ходисасига олиб келувчи сабаблардан бири деб, уларни жуда кучли нафас олиши, донлараро бушликдаги хавонинг алмашмаслиги деб ҳисобласа бўлади.</w:t>
      </w:r>
    </w:p>
    <w:p w:rsidR="00F303EA" w:rsidRPr="005C0FCA" w:rsidRDefault="00F303EA" w:rsidP="00F303EA">
      <w:pPr>
        <w:pStyle w:val="a3"/>
        <w:ind w:firstLine="708"/>
        <w:jc w:val="both"/>
        <w:rPr>
          <w:sz w:val="26"/>
          <w:szCs w:val="26"/>
        </w:rPr>
      </w:pPr>
      <w:r w:rsidRPr="005C0FCA">
        <w:rPr>
          <w:sz w:val="26"/>
          <w:szCs w:val="26"/>
        </w:rPr>
        <w:t>Дон массасининг намланиши, уз навбатида, нафас олиш тезлигининг ошишига олиб келади ва микроорганизмларининг ривожланишига имкон яратади.</w:t>
      </w:r>
    </w:p>
    <w:p w:rsidR="00F303EA" w:rsidRPr="005C0FCA" w:rsidRDefault="00F303EA" w:rsidP="00F303EA">
      <w:pPr>
        <w:pStyle w:val="a3"/>
        <w:ind w:firstLine="708"/>
        <w:jc w:val="both"/>
        <w:rPr>
          <w:sz w:val="26"/>
          <w:szCs w:val="26"/>
        </w:rPr>
      </w:pPr>
      <w:r w:rsidRPr="005C0FCA">
        <w:rPr>
          <w:sz w:val="26"/>
          <w:szCs w:val="26"/>
        </w:rPr>
        <w:t>Донни нафас олиши натижасида карбонат ангидрид ажралиб чикади. Агар сакланаётган дон массаси аралаштирилмаса, карбонат ангидрид, хавода мавжуд бўлган газларга нисбатан оғирлиги туфайли донлар орасидаги бушликларда қисман сакланиб коланади.</w:t>
      </w:r>
    </w:p>
    <w:p w:rsidR="00F303EA" w:rsidRPr="005C0FCA" w:rsidRDefault="00F303EA" w:rsidP="00F303EA">
      <w:pPr>
        <w:pStyle w:val="a3"/>
        <w:ind w:firstLine="708"/>
        <w:jc w:val="both"/>
        <w:rPr>
          <w:sz w:val="26"/>
          <w:szCs w:val="26"/>
        </w:rPr>
      </w:pPr>
      <w:r w:rsidRPr="005C0FCA">
        <w:rPr>
          <w:sz w:val="26"/>
          <w:szCs w:val="26"/>
        </w:rPr>
        <w:t>Бу айникса, донларни элеваторларнинг ички, етарлича зич силосларида сакланганда яккол намоён бўлади. Шундай қилиб, дон массаларида дон хужайраларини ва анаэроб нафас олишга мойил бўлган бошқа организмларни кисиб чиқариш, нафас  олишнинг ушбу куринишига утиш учун шароитлар яратилиши мумкин.</w:t>
      </w:r>
    </w:p>
    <w:p w:rsidR="00F303EA" w:rsidRPr="005C0FCA" w:rsidRDefault="00F303EA" w:rsidP="00F303EA">
      <w:pPr>
        <w:pStyle w:val="a3"/>
        <w:ind w:firstLine="708"/>
        <w:jc w:val="both"/>
        <w:rPr>
          <w:sz w:val="26"/>
          <w:szCs w:val="26"/>
        </w:rPr>
      </w:pPr>
      <w:r w:rsidRPr="005C0FCA">
        <w:rPr>
          <w:sz w:val="26"/>
          <w:szCs w:val="26"/>
        </w:rPr>
        <w:t>Анаэроб нафас олиш, уз навбатида, дон хужайраларининг хаётий функцияларини издан чиқаришга ва доннинг хаётини йукотишга олиб келувчи этил спиртини хосил булишига олиб келади.</w:t>
      </w:r>
    </w:p>
    <w:p w:rsidR="00F303EA" w:rsidRPr="005C0FCA" w:rsidRDefault="00F303EA" w:rsidP="00F303EA">
      <w:pPr>
        <w:pStyle w:val="a3"/>
        <w:jc w:val="both"/>
        <w:rPr>
          <w:sz w:val="26"/>
          <w:szCs w:val="26"/>
        </w:rPr>
      </w:pPr>
      <w:r w:rsidRPr="005C0FCA">
        <w:rPr>
          <w:sz w:val="26"/>
          <w:szCs w:val="26"/>
        </w:rPr>
        <w:t>Доннинг аэроб ва анаэроб нафас олиш жаарёнларида энергия ажралиб чикади. Аэроб нафас олишда глюкозанинг тўла оксидланиши содир бўлади, шунинг учун бир грамм–молекула глюкоза учун 2702 Жоул иссиқлик ажралади. Анаэроб нафас олишда бор йуги 118 Жоул иссиқлик ажралади, чунки бунда глюкоза сув ва карбонат ангидридгача тўла парчаланмайди.</w:t>
      </w:r>
    </w:p>
    <w:p w:rsidR="00F303EA" w:rsidRPr="005C0FCA" w:rsidRDefault="00F303EA" w:rsidP="00F303EA">
      <w:pPr>
        <w:pStyle w:val="a3"/>
        <w:ind w:firstLine="708"/>
        <w:jc w:val="both"/>
        <w:rPr>
          <w:sz w:val="26"/>
          <w:szCs w:val="26"/>
        </w:rPr>
      </w:pPr>
      <w:r w:rsidRPr="005C0FCA">
        <w:rPr>
          <w:sz w:val="26"/>
          <w:szCs w:val="26"/>
        </w:rPr>
        <w:t>Донда хосил бўлган энергиянинг факатгина бир қисми хужайра ичидаги ишлар учун сарфланади, қолган қисми эса ажралиб чикади ва атрофга таркалади. Нафас олиш пайтида ажралган энергиянинг катта қисми уруғларнинг хужайраларини усишига ва шакилланишига сарф бўлади. Нобуд бўлган дон уруғларда иссиқликнинг деярли хамма қисми атрофга таркалади. Дон массасида хосил бўлган иссиқлик унинг иссиқлик утказувчанлиги ёмонлиги туфайли массанинг узида колиши мумкин. Шунинг учун, доннинг массаси уз – узидан кизишига олиб келувчи асосий сабаблардан бири ҳисобланади.</w:t>
      </w:r>
    </w:p>
    <w:p w:rsidR="00F303EA" w:rsidRPr="005C0FCA" w:rsidRDefault="00F303EA" w:rsidP="00F303EA">
      <w:pPr>
        <w:pStyle w:val="a3"/>
        <w:ind w:firstLine="708"/>
        <w:jc w:val="both"/>
        <w:rPr>
          <w:sz w:val="26"/>
          <w:szCs w:val="26"/>
        </w:rPr>
      </w:pPr>
      <w:r w:rsidRPr="005C0FCA">
        <w:rPr>
          <w:sz w:val="26"/>
          <w:szCs w:val="26"/>
        </w:rPr>
        <w:lastRenderedPageBreak/>
        <w:t>Шундай қилиб, доннинг нафас олишида қуруқ моддалар массасида йукотилиш содир бўлади, дон массасининг намлиги ошади, донлар орасидаги хаво таркиби ўзгаради ва иссиқлик йигилади. Бу нафас олиш жараёнини минимал қийматгача камайтирувчи дон массаларини сақлашин ташкил қилиш шароитларини яратиш лозимлигига олиб келади.</w:t>
      </w:r>
    </w:p>
    <w:p w:rsidR="00F303EA" w:rsidRPr="005C0FCA" w:rsidRDefault="00F303EA" w:rsidP="00F303EA">
      <w:pPr>
        <w:pStyle w:val="a3"/>
        <w:ind w:firstLine="708"/>
        <w:jc w:val="both"/>
        <w:rPr>
          <w:sz w:val="26"/>
          <w:szCs w:val="26"/>
        </w:rPr>
      </w:pPr>
      <w:r w:rsidRPr="005C0FCA">
        <w:rPr>
          <w:i/>
          <w:iCs/>
          <w:sz w:val="26"/>
          <w:szCs w:val="26"/>
        </w:rPr>
        <w:t>Дон массасининг нафас олиш жадаллигини аниқлаш усуллари</w:t>
      </w:r>
      <w:r w:rsidRPr="005C0FCA">
        <w:rPr>
          <w:b/>
          <w:bCs/>
          <w:sz w:val="26"/>
          <w:szCs w:val="26"/>
        </w:rPr>
        <w:t>.</w:t>
      </w:r>
      <w:r w:rsidRPr="005C0FCA">
        <w:rPr>
          <w:sz w:val="26"/>
          <w:szCs w:val="26"/>
        </w:rPr>
        <w:t xml:space="preserve"> Донни нафас олиш тенгламасидан келиб чикган ҳолда, уни сақлаш пайтида нафас олиш жадаллиги қуйидаги усуллардан бири орқали аниқланиши мумкин: Доннинг қуруқ моддалари массасини йукотилишини аниқлаш орқали  аниқланиши мумкин: доннинг қуруқ моддалари массасини йукотилишини аниқлаш орқали (қуруқ моддаларга нисбатан қайта ҳисобланганда фарқ бўйича) ажралиб чиққан иссиқликни инобатга олиш орқали (калориметрия усули) ютилган кислород ёки ажралиб чиққан карбонат ангидридни инобатга олиш орқали. Кўпгина охирги усулдан фойдаланишади Шунинг учун доннинг нафас олиш жадаллигини  одатда маълум шароитларда – ҳароратда, намликда ва хаво етиб турганда 24 соат мобайнида ажралиб чиққан карбонат ангидриднинг миллиграмлардаги ёки миллиметрдаги (ёки ютилган кислороднинг миллиметрдаги) миқдори билан ифодалашади. Одатда нафас олиш жадаллигининг сон кўрсаткичи доннинг 100 ёки 1000 қуруқ моддаларига нисбатан олинади.</w:t>
      </w:r>
    </w:p>
    <w:p w:rsidR="00F303EA" w:rsidRPr="005C0FCA" w:rsidRDefault="00F303EA" w:rsidP="00F303EA">
      <w:pPr>
        <w:pStyle w:val="a3"/>
        <w:ind w:firstLine="708"/>
        <w:jc w:val="both"/>
        <w:rPr>
          <w:sz w:val="26"/>
          <w:szCs w:val="26"/>
        </w:rPr>
      </w:pPr>
      <w:r w:rsidRPr="005C0FCA">
        <w:rPr>
          <w:sz w:val="26"/>
          <w:szCs w:val="26"/>
        </w:rPr>
        <w:t>Доннинг нафас олиш жадаллигини аниқлаш усуллари ушбу курснинг амалий машгулотлари кулланмаларида келтирилган.</w:t>
      </w:r>
    </w:p>
    <w:p w:rsidR="00F303EA" w:rsidRPr="005C0FCA" w:rsidRDefault="00F303EA" w:rsidP="00F303EA">
      <w:pPr>
        <w:pStyle w:val="a3"/>
        <w:ind w:firstLine="708"/>
        <w:jc w:val="both"/>
        <w:rPr>
          <w:sz w:val="26"/>
          <w:szCs w:val="26"/>
        </w:rPr>
      </w:pPr>
      <w:r w:rsidRPr="005C0FCA">
        <w:rPr>
          <w:i/>
          <w:iCs/>
          <w:sz w:val="26"/>
          <w:szCs w:val="26"/>
        </w:rPr>
        <w:t>Нафас олишнинг жадаллигига таъсир килувчи омиллар.</w:t>
      </w:r>
      <w:r w:rsidRPr="005C0FCA">
        <w:rPr>
          <w:b/>
          <w:bCs/>
          <w:sz w:val="26"/>
          <w:szCs w:val="26"/>
        </w:rPr>
        <w:t xml:space="preserve">  </w:t>
      </w:r>
      <w:r w:rsidRPr="005C0FCA">
        <w:rPr>
          <w:sz w:val="26"/>
          <w:szCs w:val="26"/>
        </w:rPr>
        <w:t xml:space="preserve">Озуқабоп ёки ем-хашак учун мулжалланган дон масаларини сақлашда нафас олишнинг тури ёки ҳарактери эмас, балки унинг жадаллиги кўпрок аҳамиятга эга. Жадаллик қанчалик катта бўлса, қуруқ моддаларнинг йукотилиши шунчалик сезиларли бўлади ва дон массасини бузилишидан сақлаш шунчалик кийинлашади. Шунинг учун донни сақлаш пайтида нафас олиш жадаллигига таъсир этувчи омилларни урганишга кўпгина тадкикотлар багишланган. </w:t>
      </w:r>
    </w:p>
    <w:p w:rsidR="00F303EA" w:rsidRPr="005C0FCA" w:rsidRDefault="00F303EA" w:rsidP="00F303EA">
      <w:pPr>
        <w:pStyle w:val="a3"/>
        <w:ind w:firstLine="708"/>
        <w:jc w:val="both"/>
        <w:rPr>
          <w:sz w:val="26"/>
          <w:szCs w:val="26"/>
        </w:rPr>
      </w:pPr>
      <w:r w:rsidRPr="005C0FCA">
        <w:rPr>
          <w:sz w:val="26"/>
          <w:szCs w:val="26"/>
        </w:rPr>
        <w:t xml:space="preserve">Донни ва барча турдаги ўсимликлар уруғини сақлаш пайтидаги нафас олиш жадаллигига уз табиати жихатидан турли хил бўлган ва нафас олиш жадаллигига таъсири бўйича турлича бўлган кўпгина омилларга боғлиқ бўлади. Уларнинг барчаси икки гурухга булиниши мумкин: хохлаган дон массасининг наас олиш жадаллигига таъсир килувчи омиллар; факатгина ўзига хос хусусиятга эга бўлган дон масасига таъсир килувчи омиллар. </w:t>
      </w:r>
    </w:p>
    <w:p w:rsidR="00F303EA" w:rsidRPr="005C0FCA" w:rsidRDefault="00F303EA" w:rsidP="00F303EA">
      <w:pPr>
        <w:pStyle w:val="a3"/>
        <w:ind w:firstLine="708"/>
        <w:jc w:val="both"/>
        <w:rPr>
          <w:sz w:val="26"/>
          <w:szCs w:val="26"/>
        </w:rPr>
      </w:pPr>
      <w:r w:rsidRPr="005C0FCA">
        <w:rPr>
          <w:sz w:val="26"/>
          <w:szCs w:val="26"/>
        </w:rPr>
        <w:t>Барча турдаги дон партияларини мустахкам сақлаш учун аввало намлик, ҳарорат ва аэрация даражаси хал этувчи аҳамиятга эгадирлар.</w:t>
      </w:r>
    </w:p>
    <w:p w:rsidR="00F303EA" w:rsidRPr="005C0FCA" w:rsidRDefault="00F303EA" w:rsidP="00F303EA">
      <w:pPr>
        <w:pStyle w:val="a3"/>
        <w:ind w:firstLine="708"/>
        <w:jc w:val="both"/>
        <w:rPr>
          <w:sz w:val="26"/>
          <w:szCs w:val="26"/>
        </w:rPr>
      </w:pPr>
      <w:r w:rsidRPr="005C0FCA">
        <w:rPr>
          <w:b/>
          <w:bCs/>
          <w:i/>
          <w:iCs/>
          <w:sz w:val="26"/>
          <w:szCs w:val="26"/>
        </w:rPr>
        <w:t>4. Дон масасининг намлиги</w:t>
      </w:r>
      <w:r w:rsidRPr="005C0FCA">
        <w:rPr>
          <w:i/>
          <w:iCs/>
          <w:sz w:val="26"/>
          <w:szCs w:val="26"/>
        </w:rPr>
        <w:t>.</w:t>
      </w:r>
      <w:r w:rsidRPr="005C0FCA">
        <w:rPr>
          <w:b/>
          <w:bCs/>
          <w:sz w:val="26"/>
          <w:szCs w:val="26"/>
        </w:rPr>
        <w:t xml:space="preserve"> </w:t>
      </w:r>
      <w:r w:rsidRPr="005C0FCA">
        <w:rPr>
          <w:sz w:val="26"/>
          <w:szCs w:val="26"/>
        </w:rPr>
        <w:t xml:space="preserve">Дон қанчалик юқори намликга эга бўлса, у шунчалик жадалрок нафасолади. Жуда қуруқ донларнинг–буғдой, жавдар, арпа, сули, макажўхори ва дуккакли ўсимликларнинг (намлиги 11…12 % гача) нафас олиш жадаллиги-жуда кичкина ва амалда нолга тенг. Жуда кам (намлиги 25…30 % ва кўпрок) дон совутилмаган  холатда хаво эркин тегиб турганда бир суткада) 0, 05 …0,2 % қуруқ моддалар массасини йўқотади. </w:t>
      </w:r>
    </w:p>
    <w:p w:rsidR="00F303EA" w:rsidRPr="005C0FCA" w:rsidRDefault="00F303EA" w:rsidP="00F303EA">
      <w:pPr>
        <w:pStyle w:val="a3"/>
        <w:ind w:firstLine="709"/>
        <w:jc w:val="both"/>
        <w:rPr>
          <w:sz w:val="26"/>
          <w:szCs w:val="26"/>
        </w:rPr>
      </w:pPr>
      <w:r w:rsidRPr="005C0FCA">
        <w:rPr>
          <w:sz w:val="26"/>
          <w:szCs w:val="26"/>
        </w:rPr>
        <w:lastRenderedPageBreak/>
        <w:t>Донда, худди бошқа организмдаги сингари, намлик моддалар алмашиш реакциясини бориши учун мухит ҳисобланади. Агар намлик миқдори катта бўлмаса, у богланган холатда бўлади: уни оқсил ва крахмал мустахкам ушлаб турадилар. Бу намлик хужайрадан–хужайрага кучмайди ва моддалар алмашиниш реакциясида деярли катнашмайди.</w:t>
      </w:r>
    </w:p>
    <w:p w:rsidR="00F303EA" w:rsidRPr="005C0FCA" w:rsidRDefault="00F303EA" w:rsidP="00F303EA">
      <w:pPr>
        <w:pStyle w:val="a3"/>
        <w:ind w:firstLine="709"/>
        <w:jc w:val="both"/>
        <w:rPr>
          <w:sz w:val="26"/>
          <w:szCs w:val="26"/>
        </w:rPr>
      </w:pPr>
      <w:r w:rsidRPr="005C0FCA">
        <w:rPr>
          <w:sz w:val="26"/>
          <w:szCs w:val="26"/>
        </w:rPr>
        <w:t>Намлик олиб бориши билан дон хужайраларида эркин намлик, яъни крахмал ва оқсил томонидан бушрок бошланадиган намлик хосил бўлади. У гидролитик ҳарактерли реакцияларда (крахмални кандга, мураккаб оқсилларни оддийрогига айланишига, ёгларни глицерин ва ёг кислоталарига парчаланишига ва шуларга ухшашларига), хужайралардаги моддалар алмашиш реакцияларида катнашади ва хужайрадан хужайрага кучиши мумкин. Донда эркин намликнинг пайдо булиши билан гидролитик ва нафас олишда катнашадиган ферментлар миқдори, доннинг нафас олиш жадаллиги ва окибатда, қуруқ моддалар сарфи яккол ошади. Мисол учун М.В.Брдиенконинг буғдой дони бўйича олган маълумотларини келтирамиз. Намлиги 13,5 % бўлган дон бир ой сакланганда қуруқ моддаларни 0,06 % миқдорда, намлик 18 % бўлганда–0,50 % йукотган.</w:t>
      </w:r>
    </w:p>
    <w:p w:rsidR="00F303EA" w:rsidRPr="005C0FCA" w:rsidRDefault="00F303EA" w:rsidP="00F303EA">
      <w:pPr>
        <w:pStyle w:val="a3"/>
        <w:ind w:firstLine="709"/>
        <w:jc w:val="both"/>
        <w:rPr>
          <w:sz w:val="26"/>
          <w:szCs w:val="26"/>
        </w:rPr>
      </w:pPr>
      <w:r w:rsidRPr="005C0FCA">
        <w:rPr>
          <w:sz w:val="26"/>
          <w:szCs w:val="26"/>
        </w:rPr>
        <w:t xml:space="preserve">Дон ва уруғларда эркин намлик пайдот килдирадиган ва нафас олиш жадаллиги кескин оширадиган намлик критик намлик дейилади. </w:t>
      </w:r>
    </w:p>
    <w:p w:rsidR="00F303EA" w:rsidRPr="005C0FCA" w:rsidRDefault="00F303EA" w:rsidP="00F303EA">
      <w:pPr>
        <w:pStyle w:val="a3"/>
        <w:ind w:firstLine="709"/>
        <w:jc w:val="both"/>
        <w:rPr>
          <w:sz w:val="26"/>
          <w:szCs w:val="26"/>
        </w:rPr>
      </w:pPr>
      <w:r w:rsidRPr="005C0FCA">
        <w:rPr>
          <w:sz w:val="26"/>
          <w:szCs w:val="26"/>
        </w:rPr>
        <w:t xml:space="preserve"> Кўп сонли тадкикотлар, аввало В.Л. Кретовичнинг ходимлари билан, А.Р.Кизелнинг (собик иттифок) ва Ч. Бейли (АКШ) нинг ишлари шуни кўрсатадики, доннинг 14,5 …15,5 % намлиги буғдой, жавдар, арпа, сули, гречиха ва бошоқли ўсимликлар уруғлари учун критик намлик ҳисобланади. Дон дуккакли ўсимликлар уруғлари  ва дуккаклилар оиласига мансуб хашаки ўсимликлар уруғлари учун критик намлик 15…16 %. 21, 22- расмларда донни нафас олиш жадаллигини дон намлигига боғлиқлигини ҳарактерловчи маълумотлар келтирилган.</w:t>
      </w:r>
    </w:p>
    <w:p w:rsidR="00F303EA" w:rsidRPr="005C0FCA" w:rsidRDefault="00F303EA" w:rsidP="00F303EA">
      <w:pPr>
        <w:pStyle w:val="a3"/>
        <w:ind w:firstLine="709"/>
        <w:jc w:val="both"/>
        <w:rPr>
          <w:sz w:val="26"/>
          <w:szCs w:val="26"/>
        </w:rPr>
      </w:pPr>
      <w:r w:rsidRPr="005C0FCA">
        <w:rPr>
          <w:sz w:val="26"/>
          <w:szCs w:val="26"/>
        </w:rPr>
        <w:t>Ёгбоп ўсимликлар уруғларида критик намлик даражаси паст ва улардаги липидлар миқдорига тугридан-тугри боғлиқ. Уруғларнинг ёглилиги қанчалик юқори бўлса, уларнинг критик намлиги шунчалик паст бўлади   (23–расм). Бу шу билан тушунтириладики, липидлар гидрофоб моддалар, шунинг учун намликни боглаб олиш кобилиятига эга эмаслар. Агар ёгбоп ўсимликлар уруғларидаги намлик миқдорини уларнинг гидрофик қисмига нисбатан қайта ҳисоблаб курилса, у ҳолдаги критик намлик 15…16 % бўлади. Липидлар миқдори буғдой ва бошқа бошоқли ўсимликларникига нибатан кўп бўлган ва ёгбоп ўсимликларникига анча кам бўлган маккажўхори ва тарик донларида критик намлик 12,5…13,5 % бўлади. Шунинг учун стандартларда дон ва уруғлари намлик бўйича туртта холатга – қуруқ, ўрта қуруқ нам ва хул, хаттоки киска ораликларда–14…17 %  (асосий донлар учун) булишади.</w:t>
      </w:r>
    </w:p>
    <w:p w:rsidR="00F303EA" w:rsidRPr="005C0FCA" w:rsidRDefault="00F303EA" w:rsidP="00F303EA">
      <w:pPr>
        <w:pStyle w:val="a3"/>
        <w:ind w:firstLine="709"/>
        <w:jc w:val="both"/>
        <w:rPr>
          <w:sz w:val="26"/>
          <w:szCs w:val="26"/>
        </w:rPr>
      </w:pPr>
      <w:r w:rsidRPr="005C0FCA">
        <w:rPr>
          <w:sz w:val="26"/>
          <w:szCs w:val="26"/>
        </w:rPr>
        <w:t xml:space="preserve">14 % гача намликдаги (яъни критик намликдан паст) қуруқ дон чидамли, у баланд калинликда сочилган ҳолда сақлаш мумкин, буни амалда элеваторларда сақлашда тадбик этимаяпти. Ўрта қуруқликдаги, яъни критик намликга яқин бўлган холатдаги, дон қуруқ донга нисбатан тахминан 2…4 марта, хул дон эса (намлиги 17 % дан юқори)–қуруқ донга нисбатан 20…30 марта жадалрок нафас </w:t>
      </w:r>
      <w:r w:rsidRPr="005C0FCA">
        <w:rPr>
          <w:sz w:val="26"/>
          <w:szCs w:val="26"/>
        </w:rPr>
        <w:lastRenderedPageBreak/>
        <w:t>олади. Хул дон намлигини ошириб борган сари ва эркин намлик тупланиши билан нафас олиш яна хам жадалрок ошади.</w:t>
      </w:r>
    </w:p>
    <w:p w:rsidR="00F303EA" w:rsidRPr="005C0FCA" w:rsidRDefault="00F303EA" w:rsidP="00F303EA">
      <w:pPr>
        <w:pStyle w:val="a3"/>
        <w:ind w:firstLine="709"/>
        <w:jc w:val="both"/>
        <w:rPr>
          <w:sz w:val="26"/>
          <w:szCs w:val="26"/>
        </w:rPr>
      </w:pPr>
    </w:p>
    <w:p w:rsidR="00F303EA" w:rsidRPr="005C0FCA" w:rsidRDefault="00F303EA" w:rsidP="00F303EA">
      <w:pPr>
        <w:pStyle w:val="a3"/>
        <w:ind w:firstLine="709"/>
        <w:jc w:val="center"/>
        <w:rPr>
          <w:sz w:val="26"/>
          <w:szCs w:val="26"/>
        </w:rPr>
      </w:pPr>
      <w:r w:rsidRPr="005C0FCA">
        <w:rPr>
          <w:sz w:val="26"/>
          <w:szCs w:val="26"/>
        </w:rPr>
        <w:object w:dxaOrig="351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44.75pt" o:ole="">
            <v:imagedata r:id="rId6" o:title=""/>
          </v:shape>
          <o:OLEObject Type="Embed" ProgID="PBrush" ShapeID="_x0000_i1025" DrawAspect="Content" ObjectID="_1413699167" r:id="rId7"/>
        </w:object>
      </w:r>
    </w:p>
    <w:p w:rsidR="00F303EA" w:rsidRPr="005C0FCA" w:rsidRDefault="00F303EA" w:rsidP="00F303EA">
      <w:pPr>
        <w:pStyle w:val="a3"/>
        <w:ind w:firstLine="709"/>
        <w:jc w:val="both"/>
        <w:rPr>
          <w:sz w:val="26"/>
          <w:szCs w:val="26"/>
        </w:rPr>
      </w:pPr>
      <w:r w:rsidRPr="005C0FCA">
        <w:rPr>
          <w:sz w:val="26"/>
          <w:szCs w:val="26"/>
        </w:rPr>
        <w:t>23-расм. Буғдой донида нафас олиш жадаллигининг ва нафас олиш коэффициентининг намликка боғлиқлиги (В.Л. Кретович маълумотлари бўйича):</w:t>
      </w:r>
    </w:p>
    <w:p w:rsidR="00F303EA" w:rsidRPr="005C0FCA" w:rsidRDefault="00F303EA" w:rsidP="00F303EA">
      <w:pPr>
        <w:pStyle w:val="a3"/>
        <w:ind w:firstLine="709"/>
        <w:jc w:val="both"/>
        <w:rPr>
          <w:sz w:val="26"/>
          <w:szCs w:val="26"/>
        </w:rPr>
      </w:pPr>
      <w:r w:rsidRPr="005C0FCA">
        <w:rPr>
          <w:sz w:val="26"/>
          <w:szCs w:val="26"/>
        </w:rPr>
        <w:t xml:space="preserve">1-карбонат ангидриднинг ажралиб чиқиши; 2-кислороднинг ютилиши; 3-нафас олиш коэффициенти. </w:t>
      </w:r>
    </w:p>
    <w:p w:rsidR="00F303EA" w:rsidRPr="005C0FCA" w:rsidRDefault="00F303EA" w:rsidP="00F303EA">
      <w:pPr>
        <w:pStyle w:val="a3"/>
        <w:ind w:firstLine="709"/>
        <w:jc w:val="center"/>
        <w:rPr>
          <w:sz w:val="26"/>
          <w:szCs w:val="26"/>
        </w:rPr>
      </w:pPr>
      <w:r w:rsidRPr="005C0FCA">
        <w:rPr>
          <w:sz w:val="26"/>
          <w:szCs w:val="26"/>
        </w:rPr>
        <w:object w:dxaOrig="2655" w:dyaOrig="3525">
          <v:shape id="_x0000_i1026" type="#_x0000_t75" style="width:132.75pt;height:176.25pt" o:ole="">
            <v:imagedata r:id="rId8" o:title=""/>
          </v:shape>
          <o:OLEObject Type="Embed" ProgID="PBrush" ShapeID="_x0000_i1026" DrawAspect="Content" ObjectID="_1413699168" r:id="rId9"/>
        </w:object>
      </w:r>
    </w:p>
    <w:p w:rsidR="00F303EA" w:rsidRPr="005C0FCA" w:rsidRDefault="00F303EA" w:rsidP="00F303EA">
      <w:pPr>
        <w:pStyle w:val="a3"/>
        <w:ind w:firstLine="709"/>
        <w:jc w:val="both"/>
        <w:rPr>
          <w:sz w:val="26"/>
          <w:szCs w:val="26"/>
        </w:rPr>
      </w:pPr>
      <w:r w:rsidRPr="005C0FCA">
        <w:rPr>
          <w:sz w:val="26"/>
          <w:szCs w:val="26"/>
        </w:rPr>
        <w:t>22-расм. Турли ўсимлик уруғларида намликга боғлиқ ҳолда нафас олиш жадаллиги (кислородни ютилиши бўйича, В.Л. Кретович маълумотлари бўйича):</w:t>
      </w:r>
    </w:p>
    <w:p w:rsidR="00F303EA" w:rsidRPr="005C0FCA" w:rsidRDefault="00F303EA" w:rsidP="00F303EA">
      <w:pPr>
        <w:pStyle w:val="a3"/>
        <w:ind w:firstLine="709"/>
        <w:jc w:val="both"/>
        <w:rPr>
          <w:sz w:val="26"/>
          <w:szCs w:val="26"/>
        </w:rPr>
      </w:pPr>
      <w:r w:rsidRPr="005C0FCA">
        <w:rPr>
          <w:sz w:val="26"/>
          <w:szCs w:val="26"/>
        </w:rPr>
        <w:t xml:space="preserve">1-зигир; 2-гурунч; 3-тарик; 4-сули.  </w:t>
      </w:r>
    </w:p>
    <w:p w:rsidR="00F303EA" w:rsidRPr="005C0FCA" w:rsidRDefault="00F303EA" w:rsidP="00F303EA">
      <w:pPr>
        <w:pStyle w:val="a3"/>
        <w:ind w:firstLine="709"/>
        <w:jc w:val="both"/>
        <w:rPr>
          <w:sz w:val="26"/>
          <w:szCs w:val="26"/>
        </w:rPr>
      </w:pPr>
    </w:p>
    <w:p w:rsidR="00F303EA" w:rsidRPr="005C0FCA" w:rsidRDefault="00F303EA" w:rsidP="00F303EA">
      <w:pPr>
        <w:pStyle w:val="a3"/>
        <w:ind w:firstLine="709"/>
        <w:jc w:val="both"/>
        <w:rPr>
          <w:sz w:val="26"/>
          <w:szCs w:val="26"/>
        </w:rPr>
      </w:pPr>
    </w:p>
    <w:p w:rsidR="00F303EA" w:rsidRPr="005C0FCA" w:rsidRDefault="00F303EA" w:rsidP="00F303EA">
      <w:pPr>
        <w:pStyle w:val="a3"/>
        <w:ind w:firstLine="709"/>
        <w:jc w:val="both"/>
        <w:rPr>
          <w:sz w:val="26"/>
          <w:szCs w:val="26"/>
        </w:rPr>
      </w:pPr>
    </w:p>
    <w:p w:rsidR="00F303EA" w:rsidRPr="005C0FCA" w:rsidRDefault="00F303EA" w:rsidP="00F303EA">
      <w:pPr>
        <w:pStyle w:val="a3"/>
        <w:ind w:firstLine="709"/>
        <w:jc w:val="center"/>
        <w:rPr>
          <w:sz w:val="26"/>
          <w:szCs w:val="26"/>
        </w:rPr>
      </w:pPr>
      <w:r w:rsidRPr="005C0FCA">
        <w:rPr>
          <w:sz w:val="26"/>
          <w:szCs w:val="26"/>
        </w:rPr>
        <w:object w:dxaOrig="3420" w:dyaOrig="3960">
          <v:shape id="_x0000_i1027" type="#_x0000_t75" style="width:171pt;height:198pt" o:ole="">
            <v:imagedata r:id="rId10" o:title=""/>
          </v:shape>
          <o:OLEObject Type="Embed" ProgID="PBrush" ShapeID="_x0000_i1027" DrawAspect="Content" ObjectID="_1413699169" r:id="rId11"/>
        </w:object>
      </w:r>
    </w:p>
    <w:p w:rsidR="00F303EA" w:rsidRPr="005C0FCA" w:rsidRDefault="00F303EA" w:rsidP="00F303EA">
      <w:pPr>
        <w:pStyle w:val="a3"/>
        <w:ind w:firstLine="709"/>
        <w:jc w:val="both"/>
        <w:rPr>
          <w:sz w:val="26"/>
          <w:szCs w:val="26"/>
        </w:rPr>
      </w:pPr>
      <w:r w:rsidRPr="005C0FCA">
        <w:rPr>
          <w:sz w:val="26"/>
          <w:szCs w:val="26"/>
        </w:rPr>
        <w:t>23-расм. Ёгбоп уруғлар нафас олиш жадаллигининг намлик ва ёг миқдорига боғлиқлиги (А.И. Стродубцева маълумотлари бўйича):</w:t>
      </w:r>
    </w:p>
    <w:p w:rsidR="00F303EA" w:rsidRPr="005C0FCA" w:rsidRDefault="00F303EA" w:rsidP="00F303EA">
      <w:pPr>
        <w:pStyle w:val="a3"/>
        <w:ind w:firstLine="709"/>
        <w:jc w:val="both"/>
        <w:rPr>
          <w:sz w:val="26"/>
          <w:szCs w:val="26"/>
        </w:rPr>
      </w:pPr>
      <w:r w:rsidRPr="005C0FCA">
        <w:rPr>
          <w:sz w:val="26"/>
          <w:szCs w:val="26"/>
        </w:rPr>
        <w:t xml:space="preserve">1-канакунжит, (53,5 % ёг); 2-кўнгабокар (40,9 % ёг); пахта чигити(25,1 % ёг); 4-соя (21,1 % ёг).  </w:t>
      </w:r>
    </w:p>
    <w:p w:rsidR="00F303EA" w:rsidRPr="005C0FCA" w:rsidRDefault="00F303EA" w:rsidP="00F303EA">
      <w:pPr>
        <w:pStyle w:val="a3"/>
        <w:ind w:firstLine="709"/>
        <w:jc w:val="center"/>
        <w:rPr>
          <w:sz w:val="26"/>
          <w:szCs w:val="26"/>
        </w:rPr>
      </w:pPr>
      <w:r w:rsidRPr="005C0FCA">
        <w:rPr>
          <w:sz w:val="26"/>
          <w:szCs w:val="26"/>
        </w:rPr>
        <w:object w:dxaOrig="2910" w:dyaOrig="4364">
          <v:shape id="_x0000_i1028" type="#_x0000_t75" style="width:145.5pt;height:218.25pt" o:ole="">
            <v:imagedata r:id="rId12" o:title=""/>
          </v:shape>
          <o:OLEObject Type="Embed" ProgID="PBrush" ShapeID="_x0000_i1028" DrawAspect="Content" ObjectID="_1413699170" r:id="rId13"/>
        </w:object>
      </w:r>
    </w:p>
    <w:p w:rsidR="00F303EA" w:rsidRPr="005C0FCA" w:rsidRDefault="00F303EA" w:rsidP="00F303EA">
      <w:pPr>
        <w:pStyle w:val="a3"/>
        <w:ind w:firstLine="709"/>
        <w:jc w:val="both"/>
        <w:rPr>
          <w:sz w:val="26"/>
          <w:szCs w:val="26"/>
        </w:rPr>
      </w:pPr>
      <w:r w:rsidRPr="005C0FCA">
        <w:rPr>
          <w:sz w:val="26"/>
          <w:szCs w:val="26"/>
        </w:rPr>
        <w:t>24-расм. Ёг миқдори турлича бўлганда кўнгабокар уруғи намлигининг ва ёглилигининг нафас олиш жадаллигига таъсири (А.И. Старадубцева маълумотлари бўйича): 1-46,67 %; 2-43,3 %; 3-39,2 %; 4-30,2 %.</w:t>
      </w:r>
    </w:p>
    <w:p w:rsidR="00F303EA" w:rsidRPr="005C0FCA" w:rsidRDefault="00F303EA" w:rsidP="00F303EA">
      <w:pPr>
        <w:pStyle w:val="a3"/>
        <w:ind w:firstLine="709"/>
        <w:jc w:val="both"/>
        <w:rPr>
          <w:b/>
          <w:bCs/>
          <w:i/>
          <w:iCs/>
          <w:sz w:val="26"/>
          <w:szCs w:val="26"/>
        </w:rPr>
      </w:pPr>
    </w:p>
    <w:p w:rsidR="00F303EA" w:rsidRPr="005C0FCA" w:rsidRDefault="00F303EA" w:rsidP="00F303EA">
      <w:pPr>
        <w:pStyle w:val="a3"/>
        <w:ind w:firstLine="709"/>
        <w:jc w:val="both"/>
        <w:rPr>
          <w:sz w:val="26"/>
          <w:szCs w:val="26"/>
        </w:rPr>
      </w:pPr>
      <w:r w:rsidRPr="005C0FCA">
        <w:rPr>
          <w:b/>
          <w:bCs/>
          <w:i/>
          <w:iCs/>
          <w:sz w:val="26"/>
          <w:szCs w:val="26"/>
        </w:rPr>
        <w:t>5. Дон массасининг ҳарорати.</w:t>
      </w:r>
      <w:r w:rsidRPr="005C0FCA">
        <w:rPr>
          <w:sz w:val="26"/>
          <w:szCs w:val="26"/>
        </w:rPr>
        <w:t xml:space="preserve">  Ҳарорат кутарилиши туфайли сақлаш пайтида доннинг нафас олиш тезлиги ошади. Ҳароратнинг маълум оралигида буошиш Вант–Гофф коидасига буйсинади. Бирок бу факатгина маълум ораликкача кузатилади, ундан кейин эса юқори ҳарорат таъсирида нафас олиш тезлиги пасаяди, бошқа барча хаётий функциялар секинлашади, хужайралар улади ва дон нобуд бўлади (25 - расм).</w:t>
      </w:r>
    </w:p>
    <w:p w:rsidR="00F303EA" w:rsidRPr="005C0FCA" w:rsidRDefault="00F303EA" w:rsidP="00F303EA">
      <w:pPr>
        <w:pStyle w:val="a3"/>
        <w:ind w:firstLine="709"/>
        <w:jc w:val="both"/>
        <w:rPr>
          <w:sz w:val="26"/>
          <w:szCs w:val="26"/>
        </w:rPr>
      </w:pPr>
      <w:r w:rsidRPr="005C0FCA">
        <w:rPr>
          <w:sz w:val="26"/>
          <w:szCs w:val="26"/>
        </w:rPr>
        <w:lastRenderedPageBreak/>
        <w:t>Паст ҳарорат шароитида нафас олиш тезлиги кескин пасаяди. Хаттоки, юқори намликдаги донда эркин сув бўлган ҳолда доннинг критик намлигига хос нафасолишнинг кескин тезлашуви кузатилмайди. 26–расмдан кўриниб турибдики, 0</w:t>
      </w:r>
      <w:r w:rsidRPr="005C0FCA">
        <w:rPr>
          <w:sz w:val="26"/>
          <w:szCs w:val="26"/>
          <w:vertAlign w:val="superscript"/>
        </w:rPr>
        <w:t xml:space="preserve"> </w:t>
      </w:r>
      <w:r w:rsidRPr="005C0FCA">
        <w:rPr>
          <w:sz w:val="26"/>
          <w:szCs w:val="26"/>
        </w:rPr>
        <w:t xml:space="preserve">ва 10 </w:t>
      </w:r>
      <w:r w:rsidRPr="005C0FCA">
        <w:rPr>
          <w:sz w:val="26"/>
          <w:szCs w:val="26"/>
          <w:vertAlign w:val="superscript"/>
        </w:rPr>
        <w:t>0</w:t>
      </w:r>
      <w:r w:rsidRPr="005C0FCA">
        <w:rPr>
          <w:sz w:val="26"/>
          <w:szCs w:val="26"/>
        </w:rPr>
        <w:t>С ҳарорратда хатто 18 % намликда нафас олиш тезлиги сезиларли эмас. 18</w:t>
      </w:r>
      <w:r w:rsidRPr="005C0FCA">
        <w:rPr>
          <w:sz w:val="26"/>
          <w:szCs w:val="26"/>
          <w:vertAlign w:val="superscript"/>
        </w:rPr>
        <w:t>0</w:t>
      </w:r>
      <w:r w:rsidRPr="005C0FCA">
        <w:rPr>
          <w:sz w:val="26"/>
          <w:szCs w:val="26"/>
        </w:rPr>
        <w:t xml:space="preserve"> ва 25</w:t>
      </w:r>
      <w:r w:rsidRPr="005C0FCA">
        <w:rPr>
          <w:sz w:val="26"/>
          <w:szCs w:val="26"/>
          <w:vertAlign w:val="superscript"/>
        </w:rPr>
        <w:t>0</w:t>
      </w:r>
      <w:r w:rsidRPr="005C0FCA">
        <w:rPr>
          <w:sz w:val="26"/>
          <w:szCs w:val="26"/>
        </w:rPr>
        <w:t>С ҳароратларда доннинг критик намлиги сезиларли даражада намоён бўлади. Шўнга ухшаш натижалар кўпгина тадкикотчилар томонидан дон ва бошқа ўсимликларнинг уруғлари бўйича олинган. Натижада паст ҳароратларнинг (10</w:t>
      </w:r>
      <w:r w:rsidRPr="005C0FCA">
        <w:rPr>
          <w:sz w:val="26"/>
          <w:szCs w:val="26"/>
          <w:vertAlign w:val="superscript"/>
        </w:rPr>
        <w:t>0</w:t>
      </w:r>
      <w:r w:rsidRPr="005C0FCA">
        <w:rPr>
          <w:sz w:val="26"/>
          <w:szCs w:val="26"/>
        </w:rPr>
        <w:t>С гача) сақлаш амалиётида консерваловчи аҳамиятга эга эканлигини кўрсатади.</w:t>
      </w:r>
    </w:p>
    <w:p w:rsidR="00F303EA" w:rsidRPr="005C0FCA" w:rsidRDefault="00F303EA" w:rsidP="00F303EA">
      <w:pPr>
        <w:pStyle w:val="a3"/>
        <w:ind w:firstLine="709"/>
        <w:jc w:val="both"/>
        <w:rPr>
          <w:sz w:val="26"/>
          <w:szCs w:val="26"/>
        </w:rPr>
      </w:pPr>
      <w:r w:rsidRPr="005C0FCA">
        <w:rPr>
          <w:sz w:val="26"/>
          <w:szCs w:val="26"/>
        </w:rPr>
        <w:t xml:space="preserve">Доннинг хаёт фаолиятига ва унинг нафас олиш тезлигига паст ҳароратнинг таъсири юқори ҳароратникига нисбатан кескин фарқ қилади. Биринчилари доннинг хаёт функциясини факатгина вақтинчалик йўқотади. Доннинг нафас олиш тезлигига в унинг хаёт функциясига юқори ҳароратларнинг таъсири доннинг ушбу ҳароратлар таъсирига учраган вақтга хам боғлиқ бўлади. Мисол учун, буғдой дони нафас олишнинг максимал тезлиги 50…55 </w:t>
      </w:r>
      <w:r w:rsidRPr="005C0FCA">
        <w:rPr>
          <w:sz w:val="26"/>
          <w:szCs w:val="26"/>
          <w:vertAlign w:val="superscript"/>
        </w:rPr>
        <w:t>0</w:t>
      </w:r>
      <w:r w:rsidRPr="005C0FCA">
        <w:rPr>
          <w:sz w:val="26"/>
          <w:szCs w:val="26"/>
        </w:rPr>
        <w:t>С ҳароратларда кузатилади. Бирок критик намликдан юқори бўлган донда бу факатгина киска муддатли таъсир пайтида кузатилади. Киздириш муддати узайганда дон намлиги юқори бўлган сайин нафас олиш тезлиги пасая боради (27 - расм).</w:t>
      </w:r>
    </w:p>
    <w:p w:rsidR="00F303EA" w:rsidRPr="005C0FCA" w:rsidRDefault="00F303EA" w:rsidP="00F303EA">
      <w:pPr>
        <w:pStyle w:val="a3"/>
        <w:ind w:firstLine="709"/>
        <w:jc w:val="center"/>
        <w:rPr>
          <w:sz w:val="26"/>
          <w:szCs w:val="26"/>
        </w:rPr>
      </w:pPr>
      <w:r w:rsidRPr="005C0FCA">
        <w:rPr>
          <w:sz w:val="26"/>
          <w:szCs w:val="26"/>
        </w:rPr>
        <w:object w:dxaOrig="3510" w:dyaOrig="3856">
          <v:shape id="_x0000_i1029" type="#_x0000_t75" style="width:175.5pt;height:192.75pt" o:ole="">
            <v:imagedata r:id="rId14" o:title=""/>
          </v:shape>
          <o:OLEObject Type="Embed" ProgID="PBrush" ShapeID="_x0000_i1029" DrawAspect="Content" ObjectID="_1413699171" r:id="rId15"/>
        </w:object>
      </w:r>
    </w:p>
    <w:p w:rsidR="00F303EA" w:rsidRPr="005C0FCA" w:rsidRDefault="00F303EA" w:rsidP="00F303EA">
      <w:pPr>
        <w:pStyle w:val="a3"/>
        <w:ind w:firstLine="709"/>
        <w:jc w:val="both"/>
        <w:rPr>
          <w:sz w:val="26"/>
          <w:szCs w:val="26"/>
        </w:rPr>
      </w:pPr>
      <w:r w:rsidRPr="005C0FCA">
        <w:rPr>
          <w:sz w:val="26"/>
          <w:szCs w:val="26"/>
        </w:rPr>
        <w:t>25-расм. Ҳароратнинг донни нафас олиш жадаллигига таъсири (В.Л. Кретович ва В.Л. Прохорова маълумотлари бўйича):</w:t>
      </w:r>
    </w:p>
    <w:p w:rsidR="00F303EA" w:rsidRPr="005C0FCA" w:rsidRDefault="00F303EA" w:rsidP="00F303EA">
      <w:pPr>
        <w:pStyle w:val="a3"/>
        <w:ind w:firstLine="709"/>
        <w:jc w:val="both"/>
        <w:rPr>
          <w:sz w:val="26"/>
          <w:szCs w:val="26"/>
        </w:rPr>
      </w:pPr>
      <w:r w:rsidRPr="005C0FCA">
        <w:rPr>
          <w:sz w:val="26"/>
          <w:szCs w:val="26"/>
        </w:rPr>
        <w:t>1-дон намлиги 14 %; 2-16 %; 3-18 %; 4-22 %.</w:t>
      </w:r>
    </w:p>
    <w:p w:rsidR="00F303EA" w:rsidRPr="005C0FCA" w:rsidRDefault="00F303EA" w:rsidP="00F303EA">
      <w:pPr>
        <w:pStyle w:val="a3"/>
        <w:ind w:firstLine="709"/>
        <w:jc w:val="both"/>
        <w:rPr>
          <w:sz w:val="26"/>
          <w:szCs w:val="26"/>
        </w:rPr>
      </w:pPr>
    </w:p>
    <w:p w:rsidR="00F303EA" w:rsidRPr="005C0FCA" w:rsidRDefault="00F303EA" w:rsidP="00F303EA">
      <w:pPr>
        <w:pStyle w:val="a3"/>
        <w:ind w:firstLine="709"/>
        <w:jc w:val="center"/>
        <w:rPr>
          <w:sz w:val="26"/>
          <w:szCs w:val="26"/>
        </w:rPr>
      </w:pPr>
      <w:r w:rsidRPr="005C0FCA">
        <w:rPr>
          <w:sz w:val="26"/>
          <w:szCs w:val="26"/>
        </w:rPr>
        <w:object w:dxaOrig="3525" w:dyaOrig="3930">
          <v:shape id="_x0000_i1030" type="#_x0000_t75" style="width:176.25pt;height:194.25pt" o:ole="">
            <v:imagedata r:id="rId16" o:title=""/>
          </v:shape>
          <o:OLEObject Type="Embed" ProgID="PBrush" ShapeID="_x0000_i1030" DrawAspect="Content" ObjectID="_1413699172" r:id="rId17"/>
        </w:object>
      </w:r>
    </w:p>
    <w:p w:rsidR="00F303EA" w:rsidRPr="005C0FCA" w:rsidRDefault="00F303EA" w:rsidP="00F303EA">
      <w:pPr>
        <w:pStyle w:val="a3"/>
        <w:ind w:firstLine="709"/>
        <w:jc w:val="both"/>
        <w:rPr>
          <w:sz w:val="26"/>
          <w:szCs w:val="26"/>
        </w:rPr>
      </w:pPr>
      <w:r w:rsidRPr="005C0FCA">
        <w:rPr>
          <w:sz w:val="26"/>
          <w:szCs w:val="26"/>
        </w:rPr>
        <w:t>26-расм. Буғдой дони нафас олиш жадаллигининг намлик ва ҳароратга боғлиқлиги (В.Л. Кретович ва А.П. Прохорова маълумотлари бўйича):</w:t>
      </w:r>
    </w:p>
    <w:p w:rsidR="00F303EA" w:rsidRPr="005C0FCA" w:rsidRDefault="00F303EA" w:rsidP="00F303EA">
      <w:pPr>
        <w:pStyle w:val="a3"/>
        <w:ind w:firstLine="709"/>
        <w:jc w:val="both"/>
        <w:rPr>
          <w:sz w:val="26"/>
          <w:szCs w:val="26"/>
        </w:rPr>
      </w:pPr>
      <w:r w:rsidRPr="005C0FCA">
        <w:rPr>
          <w:sz w:val="26"/>
          <w:szCs w:val="26"/>
        </w:rPr>
        <w:t xml:space="preserve">1-ҳарорат 0 </w:t>
      </w:r>
      <w:r w:rsidRPr="005C0FCA">
        <w:rPr>
          <w:sz w:val="26"/>
          <w:szCs w:val="26"/>
          <w:vertAlign w:val="superscript"/>
        </w:rPr>
        <w:t>0</w:t>
      </w:r>
      <w:r w:rsidRPr="005C0FCA">
        <w:rPr>
          <w:sz w:val="26"/>
          <w:szCs w:val="26"/>
        </w:rPr>
        <w:t xml:space="preserve">С; 2-10 </w:t>
      </w:r>
      <w:r w:rsidRPr="005C0FCA">
        <w:rPr>
          <w:sz w:val="26"/>
          <w:szCs w:val="26"/>
          <w:vertAlign w:val="superscript"/>
        </w:rPr>
        <w:t>0</w:t>
      </w:r>
      <w:r w:rsidRPr="005C0FCA">
        <w:rPr>
          <w:sz w:val="26"/>
          <w:szCs w:val="26"/>
        </w:rPr>
        <w:t xml:space="preserve">С; 3-18 </w:t>
      </w:r>
      <w:r w:rsidRPr="005C0FCA">
        <w:rPr>
          <w:sz w:val="26"/>
          <w:szCs w:val="26"/>
          <w:vertAlign w:val="superscript"/>
        </w:rPr>
        <w:t>0</w:t>
      </w:r>
      <w:r w:rsidRPr="005C0FCA">
        <w:rPr>
          <w:sz w:val="26"/>
          <w:szCs w:val="26"/>
        </w:rPr>
        <w:t xml:space="preserve">С; 4-18…25 </w:t>
      </w:r>
      <w:r w:rsidRPr="005C0FCA">
        <w:rPr>
          <w:sz w:val="26"/>
          <w:szCs w:val="26"/>
          <w:vertAlign w:val="superscript"/>
        </w:rPr>
        <w:t>0</w:t>
      </w:r>
      <w:r w:rsidRPr="005C0FCA">
        <w:rPr>
          <w:sz w:val="26"/>
          <w:szCs w:val="26"/>
        </w:rPr>
        <w:t>С.</w:t>
      </w:r>
    </w:p>
    <w:p w:rsidR="00F303EA" w:rsidRPr="005C0FCA" w:rsidRDefault="00F303EA" w:rsidP="00F303EA">
      <w:pPr>
        <w:pStyle w:val="a3"/>
        <w:ind w:firstLine="709"/>
        <w:jc w:val="center"/>
        <w:rPr>
          <w:sz w:val="26"/>
          <w:szCs w:val="26"/>
        </w:rPr>
      </w:pPr>
      <w:r w:rsidRPr="005C0FCA">
        <w:rPr>
          <w:sz w:val="26"/>
          <w:szCs w:val="26"/>
        </w:rPr>
        <w:object w:dxaOrig="3870" w:dyaOrig="3360">
          <v:shape id="_x0000_i1031" type="#_x0000_t75" style="width:193.5pt;height:168pt" o:ole="">
            <v:imagedata r:id="rId18" o:title=""/>
          </v:shape>
          <o:OLEObject Type="Embed" ProgID="PBrush" ShapeID="_x0000_i1031" DrawAspect="Content" ObjectID="_1413699173" r:id="rId19"/>
        </w:object>
      </w:r>
    </w:p>
    <w:p w:rsidR="00F303EA" w:rsidRPr="005C0FCA" w:rsidRDefault="00F303EA" w:rsidP="00F303EA">
      <w:pPr>
        <w:pStyle w:val="a3"/>
        <w:ind w:firstLine="709"/>
        <w:jc w:val="both"/>
        <w:rPr>
          <w:sz w:val="26"/>
          <w:szCs w:val="26"/>
        </w:rPr>
      </w:pPr>
    </w:p>
    <w:p w:rsidR="00F303EA" w:rsidRPr="005C0FCA" w:rsidRDefault="00F303EA" w:rsidP="00F303EA">
      <w:pPr>
        <w:pStyle w:val="a3"/>
        <w:ind w:firstLine="709"/>
        <w:jc w:val="both"/>
        <w:rPr>
          <w:sz w:val="26"/>
          <w:szCs w:val="26"/>
        </w:rPr>
      </w:pPr>
      <w:r w:rsidRPr="005C0FCA">
        <w:rPr>
          <w:sz w:val="26"/>
          <w:szCs w:val="26"/>
        </w:rPr>
        <w:t xml:space="preserve">27-расм. Донни юқори ҳарорат (50 </w:t>
      </w:r>
      <w:r w:rsidRPr="005C0FCA">
        <w:rPr>
          <w:sz w:val="26"/>
          <w:szCs w:val="26"/>
          <w:vertAlign w:val="superscript"/>
        </w:rPr>
        <w:t>0</w:t>
      </w:r>
      <w:r w:rsidRPr="005C0FCA">
        <w:rPr>
          <w:sz w:val="26"/>
          <w:szCs w:val="26"/>
        </w:rPr>
        <w:t>С) да булишига қараб унинг нафас олиш жадаллигини ўзгариши (В.Л. Кретович ва А.П. Проҳарова маълумотлари бўйича):</w:t>
      </w:r>
    </w:p>
    <w:p w:rsidR="00F303EA" w:rsidRPr="005C0FCA" w:rsidRDefault="00F303EA" w:rsidP="00F303EA">
      <w:pPr>
        <w:pStyle w:val="a3"/>
        <w:ind w:firstLine="709"/>
        <w:jc w:val="both"/>
        <w:rPr>
          <w:sz w:val="26"/>
          <w:szCs w:val="26"/>
        </w:rPr>
      </w:pPr>
      <w:r w:rsidRPr="005C0FCA">
        <w:rPr>
          <w:sz w:val="26"/>
          <w:szCs w:val="26"/>
        </w:rPr>
        <w:t>1-дон намлиги 14 %; 2-16 %; 3-18 %; 4-21 %; 5-23 %.</w:t>
      </w:r>
    </w:p>
    <w:p w:rsidR="00F303EA" w:rsidRPr="005C0FCA" w:rsidRDefault="00F303EA" w:rsidP="00F303EA">
      <w:pPr>
        <w:pStyle w:val="a3"/>
        <w:ind w:firstLine="709"/>
        <w:jc w:val="center"/>
        <w:rPr>
          <w:sz w:val="26"/>
          <w:szCs w:val="26"/>
        </w:rPr>
      </w:pPr>
      <w:r w:rsidRPr="005C0FCA">
        <w:rPr>
          <w:sz w:val="26"/>
          <w:szCs w:val="26"/>
        </w:rPr>
        <w:object w:dxaOrig="4064" w:dyaOrig="3645">
          <v:shape id="_x0000_i1032" type="#_x0000_t75" style="width:203.25pt;height:182.25pt" o:ole="">
            <v:imagedata r:id="rId20" o:title=""/>
          </v:shape>
          <o:OLEObject Type="Embed" ProgID="PBrush" ShapeID="_x0000_i1032" DrawAspect="Content" ObjectID="_1413699174" r:id="rId21"/>
        </w:object>
      </w:r>
    </w:p>
    <w:p w:rsidR="00F303EA" w:rsidRPr="005C0FCA" w:rsidRDefault="00F303EA" w:rsidP="00F303EA">
      <w:pPr>
        <w:pStyle w:val="a3"/>
        <w:ind w:firstLine="709"/>
        <w:jc w:val="both"/>
        <w:rPr>
          <w:sz w:val="26"/>
          <w:szCs w:val="26"/>
        </w:rPr>
      </w:pPr>
      <w:r w:rsidRPr="005C0FCA">
        <w:rPr>
          <w:sz w:val="26"/>
          <w:szCs w:val="26"/>
        </w:rPr>
        <w:t>28-расм. Элеватор силосларида сакланган буғдой дони массалари орасидаги кислород (а) ва карбонад ангидрид (б) миқдори:</w:t>
      </w:r>
    </w:p>
    <w:p w:rsidR="00F303EA" w:rsidRPr="005C0FCA" w:rsidRDefault="00F303EA" w:rsidP="00F303EA">
      <w:pPr>
        <w:pStyle w:val="a3"/>
        <w:ind w:firstLine="709"/>
        <w:jc w:val="both"/>
        <w:rPr>
          <w:sz w:val="26"/>
          <w:szCs w:val="26"/>
        </w:rPr>
      </w:pPr>
      <w:r w:rsidRPr="005C0FCA">
        <w:rPr>
          <w:sz w:val="26"/>
          <w:szCs w:val="26"/>
        </w:rPr>
        <w:t>1-</w:t>
      </w:r>
      <w:smartTag w:uri="urn:schemas-microsoft-com:office:smarttags" w:element="metricconverter">
        <w:smartTagPr>
          <w:attr w:name="ProductID" w:val="2 м"/>
        </w:smartTagPr>
        <w:r w:rsidRPr="005C0FCA">
          <w:rPr>
            <w:sz w:val="26"/>
            <w:szCs w:val="26"/>
          </w:rPr>
          <w:t>2 м</w:t>
        </w:r>
      </w:smartTag>
      <w:r w:rsidRPr="005C0FCA">
        <w:rPr>
          <w:sz w:val="26"/>
          <w:szCs w:val="26"/>
        </w:rPr>
        <w:t xml:space="preserve"> чукурликда; 2-</w:t>
      </w:r>
      <w:smartTag w:uri="urn:schemas-microsoft-com:office:smarttags" w:element="metricconverter">
        <w:smartTagPr>
          <w:attr w:name="ProductID" w:val="5 м"/>
        </w:smartTagPr>
        <w:r w:rsidRPr="005C0FCA">
          <w:rPr>
            <w:sz w:val="26"/>
            <w:szCs w:val="26"/>
          </w:rPr>
          <w:t>5 м</w:t>
        </w:r>
      </w:smartTag>
      <w:r w:rsidRPr="005C0FCA">
        <w:rPr>
          <w:sz w:val="26"/>
          <w:szCs w:val="26"/>
        </w:rPr>
        <w:t>; 3-</w:t>
      </w:r>
      <w:smartTag w:uri="urn:schemas-microsoft-com:office:smarttags" w:element="metricconverter">
        <w:smartTagPr>
          <w:attr w:name="ProductID" w:val="10 м"/>
        </w:smartTagPr>
        <w:r w:rsidRPr="005C0FCA">
          <w:rPr>
            <w:sz w:val="26"/>
            <w:szCs w:val="26"/>
          </w:rPr>
          <w:t>10 м</w:t>
        </w:r>
      </w:smartTag>
      <w:r w:rsidRPr="005C0FCA">
        <w:rPr>
          <w:sz w:val="26"/>
          <w:szCs w:val="26"/>
        </w:rPr>
        <w:t>; 4-</w:t>
      </w:r>
      <w:smartTag w:uri="urn:schemas-microsoft-com:office:smarttags" w:element="metricconverter">
        <w:smartTagPr>
          <w:attr w:name="ProductID" w:val="15 м"/>
        </w:smartTagPr>
        <w:r w:rsidRPr="005C0FCA">
          <w:rPr>
            <w:sz w:val="26"/>
            <w:szCs w:val="26"/>
          </w:rPr>
          <w:t>15 м</w:t>
        </w:r>
      </w:smartTag>
      <w:r w:rsidRPr="005C0FCA">
        <w:rPr>
          <w:sz w:val="26"/>
          <w:szCs w:val="26"/>
        </w:rPr>
        <w:t>.</w:t>
      </w:r>
    </w:p>
    <w:p w:rsidR="00F303EA" w:rsidRPr="005C0FCA" w:rsidRDefault="00F303EA" w:rsidP="00F303EA">
      <w:pPr>
        <w:pStyle w:val="a3"/>
        <w:ind w:firstLine="709"/>
        <w:jc w:val="both"/>
        <w:rPr>
          <w:sz w:val="26"/>
          <w:szCs w:val="26"/>
        </w:rPr>
      </w:pPr>
    </w:p>
    <w:p w:rsidR="00F303EA" w:rsidRPr="005C0FCA" w:rsidRDefault="00F303EA" w:rsidP="00F303EA">
      <w:pPr>
        <w:pStyle w:val="a3"/>
        <w:ind w:firstLine="709"/>
        <w:jc w:val="both"/>
        <w:rPr>
          <w:sz w:val="26"/>
          <w:szCs w:val="26"/>
        </w:rPr>
      </w:pPr>
      <w:r w:rsidRPr="005C0FCA">
        <w:rPr>
          <w:sz w:val="26"/>
          <w:szCs w:val="26"/>
        </w:rPr>
        <w:t>Шундай қилиб, ҳарорат омили донни сақлаш пайтидаги чидамлигига сезиларли таъсир қилади. Дон массаси ҳароратни уз вақтида пасайтириш– уни нафас олиш тезлигини секинлаштириш бўйича амалиётда кенг қўлланиладиганмухум усуллардан биридир.</w:t>
      </w:r>
    </w:p>
    <w:p w:rsidR="00F303EA" w:rsidRPr="005C0FCA" w:rsidRDefault="00F303EA" w:rsidP="00F303EA">
      <w:pPr>
        <w:pStyle w:val="a3"/>
        <w:ind w:firstLine="709"/>
        <w:jc w:val="both"/>
        <w:rPr>
          <w:b/>
          <w:bCs/>
          <w:sz w:val="26"/>
          <w:szCs w:val="26"/>
        </w:rPr>
      </w:pPr>
      <w:r w:rsidRPr="005C0FCA">
        <w:rPr>
          <w:b/>
          <w:bCs/>
          <w:i/>
          <w:iCs/>
          <w:sz w:val="26"/>
          <w:szCs w:val="26"/>
        </w:rPr>
        <w:t>6. Донга хавонинг кириши (бориб тушиши).</w:t>
      </w:r>
      <w:r w:rsidRPr="005C0FCA">
        <w:rPr>
          <w:i/>
          <w:iCs/>
          <w:sz w:val="26"/>
          <w:szCs w:val="26"/>
        </w:rPr>
        <w:t xml:space="preserve">  </w:t>
      </w:r>
      <w:r w:rsidRPr="005C0FCA">
        <w:rPr>
          <w:sz w:val="26"/>
          <w:szCs w:val="26"/>
        </w:rPr>
        <w:t xml:space="preserve"> Атмосфера хавосинингдон массасига кириши (аэроция даражаси) хам сақлаш пайтида нафас олиш ҳарактери ва жадаллигига таъсир қилади. Дон массасини аралаштирмасдан ва ўнга хаво юбормасдан узок муддат сақлаш шароитларида донлар орасидаги бушликларда карбонат ангидрид гази тупланади ва кислородни улдиради. Графикдан кўриниб турибдики (28- расм) карбонат ангидриднинг энг кўп миқдори 10…15 м чукурликда, яъни силоснинг ўрта қисмида йигилади. Бундай холат донларни омборхоналарда сақлаш пайтида хам кузатилади, карбонат ангидриднинг энг кўп миқдори туданинг ички қисмида 1,5…3 м чукурликда топилди. Дон массасида карбонат ангидрид концентрациясининг пасайиши ва кислороднинг тупланиши кишки даврда силоснинг юқори люк (қопқоқ)ларни очиб дон массасини табиий совитиш пайтига тугри келади. Донлар орасибушликларидаги хавода карбонат ангидриднинг концентрацияси омборхоналарнинг зичлиги даражасига боғлиқ.     </w:t>
      </w:r>
      <w:r w:rsidRPr="005C0FCA">
        <w:rPr>
          <w:b/>
          <w:bCs/>
          <w:sz w:val="26"/>
          <w:szCs w:val="26"/>
        </w:rPr>
        <w:t xml:space="preserve">      </w:t>
      </w:r>
    </w:p>
    <w:p w:rsidR="00F303EA" w:rsidRPr="005C0FCA" w:rsidRDefault="00F303EA" w:rsidP="00F303EA">
      <w:pPr>
        <w:pStyle w:val="a3"/>
        <w:ind w:firstLine="709"/>
        <w:jc w:val="both"/>
        <w:rPr>
          <w:sz w:val="26"/>
          <w:szCs w:val="26"/>
        </w:rPr>
      </w:pPr>
      <w:r w:rsidRPr="005C0FCA">
        <w:rPr>
          <w:sz w:val="26"/>
          <w:szCs w:val="26"/>
        </w:rPr>
        <w:t>Кислороднинг етишмаслиги ва мавжуд карбонат ангидрид факатгина намлиги юқори бўлган донларга нобуд булувчи даражада таъсир қилади. Карбонат ангидритнинг юқори концентрацияси ва кислороднинг умуман йуклиги қуруқ донга узок муддат мобайнида унчалик таъсир килмаслиги аниқланган. Бунда қуруқ доннинг нафас олиш жадаллиги шу даражада кичикки, хаттоки унинг хужайраларида спирт хосил булмайди, бу шу билан хам тушунтирилади. Дон пустлокларининг газларни утказувчанлиги намликка тугридан-тугри боғлиқ: намлик қанчалик паст бўлса, пустлоклар шунчалик газларни кам утказади.</w:t>
      </w:r>
    </w:p>
    <w:p w:rsidR="00F303EA" w:rsidRPr="005C0FCA" w:rsidRDefault="00F303EA" w:rsidP="00F303EA">
      <w:pPr>
        <w:pStyle w:val="a3"/>
        <w:ind w:firstLine="709"/>
        <w:jc w:val="both"/>
        <w:rPr>
          <w:sz w:val="26"/>
          <w:szCs w:val="26"/>
        </w:rPr>
      </w:pPr>
      <w:r w:rsidRPr="005C0FCA">
        <w:rPr>
          <w:sz w:val="26"/>
          <w:szCs w:val="26"/>
        </w:rPr>
        <w:t xml:space="preserve">Хаво таркибий қисмининг донларнинг хаётий васифасига таъсирини кўпгина тадкикотчилар урганишган. Хуш, донлар орасидаги бушликдаги хавода </w:t>
      </w:r>
      <w:r w:rsidRPr="005C0FCA">
        <w:rPr>
          <w:sz w:val="26"/>
          <w:szCs w:val="26"/>
        </w:rPr>
        <w:lastRenderedPageBreak/>
        <w:t xml:space="preserve">кислороднинг етишмаслиги ёки умуман йуклиги туфайли юқори намликдаги дон усувчанлигини (униб чиқишини) тезда йукотишини         М.И. Лаболотский аниқлаган. Бу дастлабки намлиги 11,3 % ва усувчанлииг 88 % бўлган буғдой донини тажрибавий сақлашда кўрсатилган эди. Доннинг бири қисми турли ораликдаги намликларгача намлатилди ва ёник идишларда узок муддат сакланди. Вақти–вақти билан намуна донларнинг усувчанлиги текширилади ва етарлича хавода сакланаётган дастлабки дон билан солиштирилди. Назорат намунасида 251 сутка ўтгандан кейин усувчанлик деярли тўлиқ сакланган (83 %) хаво тегиб турмаган намуналарда эса, усувчанлик намликка боғлиқ ҳолда куйдаги ораликларда пасайди: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2520"/>
        <w:gridCol w:w="2880"/>
      </w:tblGrid>
      <w:tr w:rsidR="00F303EA" w:rsidRPr="005C0FCA" w:rsidTr="00BD37D0">
        <w:tblPrEx>
          <w:tblCellMar>
            <w:top w:w="0" w:type="dxa"/>
            <w:bottom w:w="0" w:type="dxa"/>
          </w:tblCellMar>
        </w:tblPrEx>
        <w:tc>
          <w:tcPr>
            <w:tcW w:w="2700" w:type="dxa"/>
          </w:tcPr>
          <w:p w:rsidR="00F303EA" w:rsidRPr="005C0FCA" w:rsidRDefault="00F303EA" w:rsidP="00BD37D0">
            <w:pPr>
              <w:pStyle w:val="a3"/>
              <w:ind w:firstLine="0"/>
              <w:jc w:val="center"/>
              <w:rPr>
                <w:sz w:val="26"/>
                <w:szCs w:val="26"/>
              </w:rPr>
            </w:pPr>
            <w:r w:rsidRPr="005C0FCA">
              <w:rPr>
                <w:sz w:val="26"/>
                <w:szCs w:val="26"/>
              </w:rPr>
              <w:t>Намлик %</w:t>
            </w:r>
          </w:p>
        </w:tc>
        <w:tc>
          <w:tcPr>
            <w:tcW w:w="2520" w:type="dxa"/>
          </w:tcPr>
          <w:p w:rsidR="00F303EA" w:rsidRPr="005C0FCA" w:rsidRDefault="00F303EA" w:rsidP="00BD37D0">
            <w:pPr>
              <w:pStyle w:val="a3"/>
              <w:ind w:firstLine="0"/>
              <w:jc w:val="center"/>
              <w:rPr>
                <w:sz w:val="26"/>
                <w:szCs w:val="26"/>
              </w:rPr>
            </w:pPr>
            <w:r w:rsidRPr="005C0FCA">
              <w:rPr>
                <w:sz w:val="26"/>
                <w:szCs w:val="26"/>
              </w:rPr>
              <w:t>Усувчанлик %</w:t>
            </w:r>
          </w:p>
        </w:tc>
        <w:tc>
          <w:tcPr>
            <w:tcW w:w="2880" w:type="dxa"/>
          </w:tcPr>
          <w:p w:rsidR="00F303EA" w:rsidRPr="005C0FCA" w:rsidRDefault="00F303EA" w:rsidP="00BD37D0">
            <w:pPr>
              <w:pStyle w:val="a3"/>
              <w:ind w:firstLine="0"/>
              <w:jc w:val="center"/>
              <w:rPr>
                <w:sz w:val="26"/>
                <w:szCs w:val="26"/>
              </w:rPr>
            </w:pPr>
            <w:r w:rsidRPr="005C0FCA">
              <w:rPr>
                <w:sz w:val="26"/>
                <w:szCs w:val="26"/>
              </w:rPr>
              <w:t>Сутка миқдори %</w:t>
            </w:r>
          </w:p>
        </w:tc>
      </w:tr>
      <w:tr w:rsidR="00F303EA" w:rsidRPr="005C0FCA" w:rsidTr="00BD37D0">
        <w:tblPrEx>
          <w:tblCellMar>
            <w:top w:w="0" w:type="dxa"/>
            <w:bottom w:w="0" w:type="dxa"/>
          </w:tblCellMar>
        </w:tblPrEx>
        <w:tc>
          <w:tcPr>
            <w:tcW w:w="2700" w:type="dxa"/>
          </w:tcPr>
          <w:p w:rsidR="00F303EA" w:rsidRPr="005C0FCA" w:rsidRDefault="00F303EA" w:rsidP="00BD37D0">
            <w:pPr>
              <w:pStyle w:val="a3"/>
              <w:ind w:firstLine="0"/>
              <w:jc w:val="center"/>
              <w:rPr>
                <w:sz w:val="26"/>
                <w:szCs w:val="26"/>
              </w:rPr>
            </w:pPr>
            <w:r w:rsidRPr="005C0FCA">
              <w:rPr>
                <w:sz w:val="26"/>
                <w:szCs w:val="26"/>
              </w:rPr>
              <w:t>11,3</w:t>
            </w:r>
          </w:p>
        </w:tc>
        <w:tc>
          <w:tcPr>
            <w:tcW w:w="2520" w:type="dxa"/>
          </w:tcPr>
          <w:p w:rsidR="00F303EA" w:rsidRPr="005C0FCA" w:rsidRDefault="00F303EA" w:rsidP="00BD37D0">
            <w:pPr>
              <w:pStyle w:val="a3"/>
              <w:ind w:firstLine="0"/>
              <w:jc w:val="center"/>
              <w:rPr>
                <w:sz w:val="26"/>
                <w:szCs w:val="26"/>
              </w:rPr>
            </w:pPr>
            <w:r w:rsidRPr="005C0FCA">
              <w:rPr>
                <w:sz w:val="26"/>
                <w:szCs w:val="26"/>
              </w:rPr>
              <w:t>70,7</w:t>
            </w:r>
          </w:p>
        </w:tc>
        <w:tc>
          <w:tcPr>
            <w:tcW w:w="2880" w:type="dxa"/>
          </w:tcPr>
          <w:p w:rsidR="00F303EA" w:rsidRPr="005C0FCA" w:rsidRDefault="00F303EA" w:rsidP="00BD37D0">
            <w:pPr>
              <w:pStyle w:val="a3"/>
              <w:ind w:firstLine="0"/>
              <w:jc w:val="center"/>
              <w:rPr>
                <w:sz w:val="26"/>
                <w:szCs w:val="26"/>
              </w:rPr>
            </w:pPr>
            <w:r w:rsidRPr="005C0FCA">
              <w:rPr>
                <w:sz w:val="26"/>
                <w:szCs w:val="26"/>
              </w:rPr>
              <w:t>240</w:t>
            </w:r>
          </w:p>
        </w:tc>
      </w:tr>
      <w:tr w:rsidR="00F303EA" w:rsidRPr="005C0FCA" w:rsidTr="00BD37D0">
        <w:tblPrEx>
          <w:tblCellMar>
            <w:top w:w="0" w:type="dxa"/>
            <w:bottom w:w="0" w:type="dxa"/>
          </w:tblCellMar>
        </w:tblPrEx>
        <w:tc>
          <w:tcPr>
            <w:tcW w:w="2700" w:type="dxa"/>
          </w:tcPr>
          <w:p w:rsidR="00F303EA" w:rsidRPr="005C0FCA" w:rsidRDefault="00F303EA" w:rsidP="00BD37D0">
            <w:pPr>
              <w:pStyle w:val="a3"/>
              <w:ind w:firstLine="0"/>
              <w:jc w:val="center"/>
              <w:rPr>
                <w:sz w:val="26"/>
                <w:szCs w:val="26"/>
              </w:rPr>
            </w:pPr>
            <w:r w:rsidRPr="005C0FCA">
              <w:rPr>
                <w:sz w:val="26"/>
                <w:szCs w:val="26"/>
              </w:rPr>
              <w:t>13,8</w:t>
            </w:r>
          </w:p>
        </w:tc>
        <w:tc>
          <w:tcPr>
            <w:tcW w:w="2520" w:type="dxa"/>
          </w:tcPr>
          <w:p w:rsidR="00F303EA" w:rsidRPr="005C0FCA" w:rsidRDefault="00F303EA" w:rsidP="00BD37D0">
            <w:pPr>
              <w:pStyle w:val="a3"/>
              <w:ind w:firstLine="0"/>
              <w:jc w:val="center"/>
              <w:rPr>
                <w:sz w:val="26"/>
                <w:szCs w:val="26"/>
              </w:rPr>
            </w:pPr>
            <w:r w:rsidRPr="005C0FCA">
              <w:rPr>
                <w:sz w:val="26"/>
                <w:szCs w:val="26"/>
              </w:rPr>
              <w:t>49,6</w:t>
            </w:r>
          </w:p>
        </w:tc>
        <w:tc>
          <w:tcPr>
            <w:tcW w:w="2880" w:type="dxa"/>
          </w:tcPr>
          <w:p w:rsidR="00F303EA" w:rsidRPr="005C0FCA" w:rsidRDefault="00F303EA" w:rsidP="00BD37D0">
            <w:pPr>
              <w:pStyle w:val="a3"/>
              <w:ind w:firstLine="0"/>
              <w:jc w:val="center"/>
              <w:rPr>
                <w:sz w:val="26"/>
                <w:szCs w:val="26"/>
              </w:rPr>
            </w:pPr>
            <w:r w:rsidRPr="005C0FCA">
              <w:rPr>
                <w:sz w:val="26"/>
                <w:szCs w:val="26"/>
              </w:rPr>
              <w:t>275</w:t>
            </w:r>
          </w:p>
        </w:tc>
      </w:tr>
      <w:tr w:rsidR="00F303EA" w:rsidRPr="005C0FCA" w:rsidTr="00BD37D0">
        <w:tblPrEx>
          <w:tblCellMar>
            <w:top w:w="0" w:type="dxa"/>
            <w:bottom w:w="0" w:type="dxa"/>
          </w:tblCellMar>
        </w:tblPrEx>
        <w:tc>
          <w:tcPr>
            <w:tcW w:w="2700" w:type="dxa"/>
          </w:tcPr>
          <w:p w:rsidR="00F303EA" w:rsidRPr="005C0FCA" w:rsidRDefault="00F303EA" w:rsidP="00BD37D0">
            <w:pPr>
              <w:pStyle w:val="a3"/>
              <w:ind w:firstLine="0"/>
              <w:jc w:val="center"/>
              <w:rPr>
                <w:sz w:val="26"/>
                <w:szCs w:val="26"/>
              </w:rPr>
            </w:pPr>
            <w:r w:rsidRPr="005C0FCA">
              <w:rPr>
                <w:sz w:val="26"/>
                <w:szCs w:val="26"/>
              </w:rPr>
              <w:t>16,4</w:t>
            </w:r>
          </w:p>
        </w:tc>
        <w:tc>
          <w:tcPr>
            <w:tcW w:w="2520" w:type="dxa"/>
          </w:tcPr>
          <w:p w:rsidR="00F303EA" w:rsidRPr="005C0FCA" w:rsidRDefault="00F303EA" w:rsidP="00BD37D0">
            <w:pPr>
              <w:pStyle w:val="a3"/>
              <w:ind w:firstLine="0"/>
              <w:jc w:val="center"/>
              <w:rPr>
                <w:sz w:val="26"/>
                <w:szCs w:val="26"/>
              </w:rPr>
            </w:pPr>
            <w:r w:rsidRPr="005C0FCA">
              <w:rPr>
                <w:sz w:val="26"/>
                <w:szCs w:val="26"/>
              </w:rPr>
              <w:t>1,0</w:t>
            </w:r>
          </w:p>
        </w:tc>
        <w:tc>
          <w:tcPr>
            <w:tcW w:w="2880" w:type="dxa"/>
          </w:tcPr>
          <w:p w:rsidR="00F303EA" w:rsidRPr="005C0FCA" w:rsidRDefault="00F303EA" w:rsidP="00BD37D0">
            <w:pPr>
              <w:pStyle w:val="a3"/>
              <w:ind w:firstLine="0"/>
              <w:jc w:val="center"/>
              <w:rPr>
                <w:sz w:val="26"/>
                <w:szCs w:val="26"/>
              </w:rPr>
            </w:pPr>
            <w:r w:rsidRPr="005C0FCA">
              <w:rPr>
                <w:sz w:val="26"/>
                <w:szCs w:val="26"/>
              </w:rPr>
              <w:t>269</w:t>
            </w:r>
          </w:p>
        </w:tc>
      </w:tr>
      <w:tr w:rsidR="00F303EA" w:rsidRPr="005C0FCA" w:rsidTr="00BD37D0">
        <w:tblPrEx>
          <w:tblCellMar>
            <w:top w:w="0" w:type="dxa"/>
            <w:bottom w:w="0" w:type="dxa"/>
          </w:tblCellMar>
        </w:tblPrEx>
        <w:tc>
          <w:tcPr>
            <w:tcW w:w="2700" w:type="dxa"/>
          </w:tcPr>
          <w:p w:rsidR="00F303EA" w:rsidRPr="005C0FCA" w:rsidRDefault="00F303EA" w:rsidP="00BD37D0">
            <w:pPr>
              <w:pStyle w:val="a3"/>
              <w:ind w:firstLine="0"/>
              <w:jc w:val="center"/>
              <w:rPr>
                <w:sz w:val="26"/>
                <w:szCs w:val="26"/>
              </w:rPr>
            </w:pPr>
            <w:r w:rsidRPr="005C0FCA">
              <w:rPr>
                <w:sz w:val="26"/>
                <w:szCs w:val="26"/>
              </w:rPr>
              <w:t>19,0</w:t>
            </w:r>
          </w:p>
        </w:tc>
        <w:tc>
          <w:tcPr>
            <w:tcW w:w="2520" w:type="dxa"/>
          </w:tcPr>
          <w:p w:rsidR="00F303EA" w:rsidRPr="005C0FCA" w:rsidRDefault="00F303EA" w:rsidP="00BD37D0">
            <w:pPr>
              <w:pStyle w:val="a3"/>
              <w:ind w:firstLine="0"/>
              <w:jc w:val="center"/>
              <w:rPr>
                <w:sz w:val="26"/>
                <w:szCs w:val="26"/>
              </w:rPr>
            </w:pPr>
            <w:r w:rsidRPr="005C0FCA">
              <w:rPr>
                <w:sz w:val="26"/>
                <w:szCs w:val="26"/>
              </w:rPr>
              <w:t>0</w:t>
            </w:r>
          </w:p>
        </w:tc>
        <w:tc>
          <w:tcPr>
            <w:tcW w:w="2880" w:type="dxa"/>
          </w:tcPr>
          <w:p w:rsidR="00F303EA" w:rsidRPr="005C0FCA" w:rsidRDefault="00F303EA" w:rsidP="00BD37D0">
            <w:pPr>
              <w:pStyle w:val="a3"/>
              <w:ind w:firstLine="0"/>
              <w:jc w:val="center"/>
              <w:rPr>
                <w:sz w:val="26"/>
                <w:szCs w:val="26"/>
              </w:rPr>
            </w:pPr>
            <w:r w:rsidRPr="005C0FCA">
              <w:rPr>
                <w:sz w:val="26"/>
                <w:szCs w:val="26"/>
              </w:rPr>
              <w:t>266</w:t>
            </w:r>
          </w:p>
        </w:tc>
      </w:tr>
      <w:tr w:rsidR="00F303EA" w:rsidRPr="005C0FCA" w:rsidTr="00BD37D0">
        <w:tblPrEx>
          <w:tblCellMar>
            <w:top w:w="0" w:type="dxa"/>
            <w:bottom w:w="0" w:type="dxa"/>
          </w:tblCellMar>
        </w:tblPrEx>
        <w:tc>
          <w:tcPr>
            <w:tcW w:w="2700" w:type="dxa"/>
          </w:tcPr>
          <w:p w:rsidR="00F303EA" w:rsidRPr="005C0FCA" w:rsidRDefault="00F303EA" w:rsidP="00BD37D0">
            <w:pPr>
              <w:pStyle w:val="a3"/>
              <w:ind w:firstLine="0"/>
              <w:jc w:val="center"/>
              <w:rPr>
                <w:sz w:val="26"/>
                <w:szCs w:val="26"/>
              </w:rPr>
            </w:pPr>
            <w:r w:rsidRPr="005C0FCA">
              <w:rPr>
                <w:sz w:val="26"/>
                <w:szCs w:val="26"/>
              </w:rPr>
              <w:t>21,0</w:t>
            </w:r>
          </w:p>
        </w:tc>
        <w:tc>
          <w:tcPr>
            <w:tcW w:w="2520" w:type="dxa"/>
          </w:tcPr>
          <w:p w:rsidR="00F303EA" w:rsidRPr="005C0FCA" w:rsidRDefault="00F303EA" w:rsidP="00BD37D0">
            <w:pPr>
              <w:pStyle w:val="a3"/>
              <w:ind w:firstLine="0"/>
              <w:jc w:val="center"/>
              <w:rPr>
                <w:sz w:val="26"/>
                <w:szCs w:val="26"/>
              </w:rPr>
            </w:pPr>
            <w:r w:rsidRPr="005C0FCA">
              <w:rPr>
                <w:sz w:val="26"/>
                <w:szCs w:val="26"/>
              </w:rPr>
              <w:t>0</w:t>
            </w:r>
          </w:p>
        </w:tc>
        <w:tc>
          <w:tcPr>
            <w:tcW w:w="2880" w:type="dxa"/>
          </w:tcPr>
          <w:p w:rsidR="00F303EA" w:rsidRPr="005C0FCA" w:rsidRDefault="00F303EA" w:rsidP="00BD37D0">
            <w:pPr>
              <w:pStyle w:val="a3"/>
              <w:ind w:firstLine="0"/>
              <w:jc w:val="center"/>
              <w:rPr>
                <w:sz w:val="26"/>
                <w:szCs w:val="26"/>
              </w:rPr>
            </w:pPr>
            <w:r w:rsidRPr="005C0FCA">
              <w:rPr>
                <w:sz w:val="26"/>
                <w:szCs w:val="26"/>
              </w:rPr>
              <w:t>156</w:t>
            </w:r>
          </w:p>
        </w:tc>
      </w:tr>
      <w:tr w:rsidR="00F303EA" w:rsidRPr="005C0FCA" w:rsidTr="00BD37D0">
        <w:tblPrEx>
          <w:tblCellMar>
            <w:top w:w="0" w:type="dxa"/>
            <w:bottom w:w="0" w:type="dxa"/>
          </w:tblCellMar>
        </w:tblPrEx>
        <w:tc>
          <w:tcPr>
            <w:tcW w:w="2700" w:type="dxa"/>
          </w:tcPr>
          <w:p w:rsidR="00F303EA" w:rsidRPr="005C0FCA" w:rsidRDefault="00F303EA" w:rsidP="00BD37D0">
            <w:pPr>
              <w:pStyle w:val="a3"/>
              <w:ind w:firstLine="0"/>
              <w:jc w:val="center"/>
              <w:rPr>
                <w:sz w:val="26"/>
                <w:szCs w:val="26"/>
              </w:rPr>
            </w:pPr>
            <w:r w:rsidRPr="005C0FCA">
              <w:rPr>
                <w:sz w:val="26"/>
                <w:szCs w:val="26"/>
              </w:rPr>
              <w:t>23,0</w:t>
            </w:r>
          </w:p>
        </w:tc>
        <w:tc>
          <w:tcPr>
            <w:tcW w:w="2520" w:type="dxa"/>
          </w:tcPr>
          <w:p w:rsidR="00F303EA" w:rsidRPr="005C0FCA" w:rsidRDefault="00F303EA" w:rsidP="00BD37D0">
            <w:pPr>
              <w:pStyle w:val="a3"/>
              <w:ind w:firstLine="0"/>
              <w:jc w:val="center"/>
              <w:rPr>
                <w:sz w:val="26"/>
                <w:szCs w:val="26"/>
              </w:rPr>
            </w:pPr>
            <w:r w:rsidRPr="005C0FCA">
              <w:rPr>
                <w:sz w:val="26"/>
                <w:szCs w:val="26"/>
              </w:rPr>
              <w:t>0</w:t>
            </w:r>
          </w:p>
        </w:tc>
        <w:tc>
          <w:tcPr>
            <w:tcW w:w="2880" w:type="dxa"/>
          </w:tcPr>
          <w:p w:rsidR="00F303EA" w:rsidRPr="005C0FCA" w:rsidRDefault="00F303EA" w:rsidP="00BD37D0">
            <w:pPr>
              <w:pStyle w:val="a3"/>
              <w:ind w:firstLine="0"/>
              <w:jc w:val="center"/>
              <w:rPr>
                <w:sz w:val="26"/>
                <w:szCs w:val="26"/>
              </w:rPr>
            </w:pPr>
            <w:r w:rsidRPr="005C0FCA">
              <w:rPr>
                <w:sz w:val="26"/>
                <w:szCs w:val="26"/>
              </w:rPr>
              <w:t>152</w:t>
            </w:r>
          </w:p>
        </w:tc>
      </w:tr>
    </w:tbl>
    <w:p w:rsidR="00F303EA" w:rsidRPr="005C0FCA" w:rsidRDefault="00F303EA" w:rsidP="00F303EA">
      <w:pPr>
        <w:pStyle w:val="a3"/>
        <w:ind w:firstLine="709"/>
        <w:jc w:val="both"/>
        <w:rPr>
          <w:sz w:val="26"/>
          <w:szCs w:val="26"/>
        </w:rPr>
      </w:pPr>
      <w:r w:rsidRPr="005C0FCA">
        <w:rPr>
          <w:sz w:val="26"/>
          <w:szCs w:val="26"/>
        </w:rPr>
        <w:t xml:space="preserve">       </w:t>
      </w:r>
    </w:p>
    <w:p w:rsidR="00F303EA" w:rsidRPr="005C0FCA" w:rsidRDefault="00F303EA" w:rsidP="00F303EA">
      <w:pPr>
        <w:pStyle w:val="a3"/>
        <w:ind w:firstLine="709"/>
        <w:jc w:val="both"/>
        <w:rPr>
          <w:sz w:val="26"/>
          <w:szCs w:val="26"/>
        </w:rPr>
      </w:pPr>
      <w:r w:rsidRPr="005C0FCA">
        <w:rPr>
          <w:sz w:val="26"/>
          <w:szCs w:val="26"/>
        </w:rPr>
        <w:t>Доннинг массасини сақлаш пайтида хавони унда (дон массасида) кечадиган физиологик жараёнларга таъсирини урганиш бўйича кўпгина ишлар айникса Ростов ва Масква илмий тадкикот институтларида фаол шамоллатиш режимларини урганиш жараёнида олиб борилган эди. 27– 28 расмларда хавонинг турли намликдаги донларни униб чиқиши ва усиш энергиясига таъсири кўрсатилган.</w:t>
      </w:r>
    </w:p>
    <w:p w:rsidR="00F303EA" w:rsidRPr="005C0FCA" w:rsidRDefault="00F303EA" w:rsidP="00F303EA">
      <w:pPr>
        <w:pStyle w:val="a3"/>
        <w:ind w:firstLine="709"/>
        <w:jc w:val="both"/>
        <w:rPr>
          <w:sz w:val="26"/>
          <w:szCs w:val="26"/>
        </w:rPr>
      </w:pPr>
      <w:r w:rsidRPr="005C0FCA">
        <w:rPr>
          <w:sz w:val="26"/>
          <w:szCs w:val="26"/>
        </w:rPr>
        <w:t>Донларни сақлаш амалиётида уларин кучсиз шамоллатиш туфайли дон массасида хаво алмашишнинг етарлича бўлмаслиги хам уша сабаблар натижасида нафас олиш жадаллигини пасайишига, кўпинча юқори намликдаги донни хаёт фаолиятини пасайишига хам олиб келади.</w:t>
      </w:r>
    </w:p>
    <w:p w:rsidR="00F303EA" w:rsidRPr="005C0FCA" w:rsidRDefault="00F303EA" w:rsidP="00F303EA">
      <w:pPr>
        <w:pStyle w:val="a3"/>
        <w:ind w:firstLine="709"/>
        <w:jc w:val="center"/>
        <w:rPr>
          <w:sz w:val="26"/>
          <w:szCs w:val="26"/>
        </w:rPr>
      </w:pPr>
      <w:r w:rsidRPr="005C0FCA">
        <w:rPr>
          <w:sz w:val="26"/>
          <w:szCs w:val="26"/>
        </w:rPr>
        <w:object w:dxaOrig="3705" w:dyaOrig="3045">
          <v:shape id="_x0000_i1033" type="#_x0000_t75" style="width:185.25pt;height:152.25pt" o:ole="">
            <v:imagedata r:id="rId22" o:title=""/>
          </v:shape>
          <o:OLEObject Type="Embed" ProgID="PBrush" ShapeID="_x0000_i1033" DrawAspect="Content" ObjectID="_1413699175" r:id="rId23"/>
        </w:object>
      </w:r>
    </w:p>
    <w:p w:rsidR="00F303EA" w:rsidRPr="005C0FCA" w:rsidRDefault="00F303EA" w:rsidP="00F303EA">
      <w:pPr>
        <w:pStyle w:val="a3"/>
        <w:ind w:firstLine="709"/>
        <w:jc w:val="both"/>
        <w:rPr>
          <w:sz w:val="26"/>
          <w:szCs w:val="26"/>
        </w:rPr>
      </w:pPr>
      <w:r w:rsidRPr="005C0FCA">
        <w:rPr>
          <w:sz w:val="26"/>
          <w:szCs w:val="26"/>
        </w:rPr>
        <w:t xml:space="preserve">29-расм. Турли намликдаги буғдой дони хаво тушмаган ҳолда ва 15…20 </w:t>
      </w:r>
      <w:r w:rsidRPr="005C0FCA">
        <w:rPr>
          <w:sz w:val="26"/>
          <w:szCs w:val="26"/>
          <w:vertAlign w:val="superscript"/>
        </w:rPr>
        <w:t>0</w:t>
      </w:r>
      <w:r w:rsidRPr="005C0FCA">
        <w:rPr>
          <w:sz w:val="26"/>
          <w:szCs w:val="26"/>
        </w:rPr>
        <w:t>С ҳароратда сақлаш пайтида усувчанлик энергиясини пасайиши (А. Клеев маълумоти бўйича): 1-дон намлиги11,3 %; 2-14,32 %; 3-16,45 %; 4-19,55 %; 5-22 %.</w:t>
      </w:r>
    </w:p>
    <w:p w:rsidR="00F303EA" w:rsidRPr="005C0FCA" w:rsidRDefault="00F303EA" w:rsidP="00F303EA">
      <w:pPr>
        <w:pStyle w:val="a3"/>
        <w:ind w:firstLine="709"/>
        <w:jc w:val="center"/>
        <w:rPr>
          <w:sz w:val="26"/>
          <w:szCs w:val="26"/>
        </w:rPr>
      </w:pPr>
      <w:r w:rsidRPr="005C0FCA">
        <w:rPr>
          <w:sz w:val="26"/>
          <w:szCs w:val="26"/>
        </w:rPr>
        <w:object w:dxaOrig="3765" w:dyaOrig="3015">
          <v:shape id="_x0000_i1034" type="#_x0000_t75" style="width:188.25pt;height:150.75pt" o:ole="">
            <v:imagedata r:id="rId24" o:title=""/>
          </v:shape>
          <o:OLEObject Type="Embed" ProgID="PBrush" ShapeID="_x0000_i1034" DrawAspect="Content" ObjectID="_1413699176" r:id="rId25"/>
        </w:object>
      </w:r>
    </w:p>
    <w:p w:rsidR="00F303EA" w:rsidRPr="005C0FCA" w:rsidRDefault="00F303EA" w:rsidP="00F303EA">
      <w:pPr>
        <w:pStyle w:val="a3"/>
        <w:ind w:firstLine="709"/>
        <w:jc w:val="both"/>
        <w:rPr>
          <w:sz w:val="26"/>
          <w:szCs w:val="26"/>
        </w:rPr>
      </w:pPr>
      <w:r w:rsidRPr="005C0FCA">
        <w:rPr>
          <w:sz w:val="26"/>
          <w:szCs w:val="26"/>
        </w:rPr>
        <w:t xml:space="preserve">30-расм. Турли намликдаги буғдой дони хаво тушмаган ҳолда ва 15…20 </w:t>
      </w:r>
      <w:r w:rsidRPr="005C0FCA">
        <w:rPr>
          <w:sz w:val="26"/>
          <w:szCs w:val="26"/>
          <w:vertAlign w:val="superscript"/>
        </w:rPr>
        <w:t>0</w:t>
      </w:r>
      <w:r w:rsidRPr="005C0FCA">
        <w:rPr>
          <w:sz w:val="26"/>
          <w:szCs w:val="26"/>
        </w:rPr>
        <w:t xml:space="preserve">С ҳароратда сақлаш пайтида унуб чиқишининг пасайиши (И.А. Клеев маълумоти бўйича): </w:t>
      </w:r>
    </w:p>
    <w:p w:rsidR="00F303EA" w:rsidRPr="005C0FCA" w:rsidRDefault="00F303EA" w:rsidP="00F303EA">
      <w:pPr>
        <w:pStyle w:val="a3"/>
        <w:ind w:firstLine="709"/>
        <w:jc w:val="both"/>
        <w:rPr>
          <w:sz w:val="26"/>
          <w:szCs w:val="26"/>
        </w:rPr>
      </w:pPr>
      <w:r w:rsidRPr="005C0FCA">
        <w:rPr>
          <w:sz w:val="26"/>
          <w:szCs w:val="26"/>
        </w:rPr>
        <w:t>1-дон намлиги 11,3; 2-14,3 %: 3-16,45 %; 4-19,55; 5-22.</w:t>
      </w:r>
    </w:p>
    <w:p w:rsidR="00F303EA" w:rsidRPr="005C0FCA" w:rsidRDefault="00F303EA" w:rsidP="00F303EA">
      <w:pPr>
        <w:pStyle w:val="a3"/>
        <w:ind w:firstLine="709"/>
        <w:jc w:val="both"/>
        <w:rPr>
          <w:sz w:val="26"/>
          <w:szCs w:val="26"/>
        </w:rPr>
      </w:pPr>
    </w:p>
    <w:p w:rsidR="00F303EA" w:rsidRPr="005C0FCA" w:rsidRDefault="00F303EA" w:rsidP="00F303EA">
      <w:pPr>
        <w:pStyle w:val="a3"/>
        <w:ind w:firstLine="709"/>
        <w:jc w:val="both"/>
        <w:rPr>
          <w:sz w:val="26"/>
          <w:szCs w:val="26"/>
        </w:rPr>
      </w:pPr>
      <w:r w:rsidRPr="005C0FCA">
        <w:rPr>
          <w:sz w:val="26"/>
          <w:szCs w:val="26"/>
        </w:rPr>
        <w:t xml:space="preserve">Кислород амалда тўлиқ булмаган ҳолда ва азод атмосферасида уруғларни саклаган холатда хаттоки 40 </w:t>
      </w:r>
      <w:r w:rsidRPr="005C0FCA">
        <w:rPr>
          <w:sz w:val="26"/>
          <w:szCs w:val="26"/>
          <w:vertAlign w:val="superscript"/>
        </w:rPr>
        <w:t>0</w:t>
      </w:r>
      <w:r w:rsidRPr="005C0FCA">
        <w:rPr>
          <w:sz w:val="26"/>
          <w:szCs w:val="26"/>
        </w:rPr>
        <w:t xml:space="preserve">С ҳароратда хам газ алмашуви кузатилмади. Хаво бир сутка мобайнида узлуксиз равишда бериб турилди. </w:t>
      </w:r>
    </w:p>
    <w:p w:rsidR="00F303EA" w:rsidRPr="005C0FCA" w:rsidRDefault="00F303EA" w:rsidP="00F303EA">
      <w:pPr>
        <w:pStyle w:val="a3"/>
        <w:ind w:firstLine="709"/>
        <w:jc w:val="both"/>
        <w:rPr>
          <w:sz w:val="26"/>
          <w:szCs w:val="26"/>
        </w:rPr>
      </w:pPr>
      <w:r w:rsidRPr="005C0FCA">
        <w:rPr>
          <w:sz w:val="26"/>
          <w:szCs w:val="26"/>
        </w:rPr>
        <w:t>Келтирилган маълумот кўриниб турибдики бошоқли ўсимликлари учун намлиги 13…15 % бўлган донларнинг экилувчанлик бўлган сифатини сақлаб колишда дон массасида доимий, хеч булмаганда кучсиз ёки узлуксиз кучли хаво алмашуви керак. Бунингучун амалиётда омборхонадаги дон уюмининг баландлигини пасайтиришади ёки фаол шамоллатишдан фойдаланилади.</w:t>
      </w:r>
    </w:p>
    <w:p w:rsidR="00F303EA" w:rsidRPr="005C0FCA" w:rsidRDefault="00F303EA" w:rsidP="00F303EA">
      <w:pPr>
        <w:pStyle w:val="a3"/>
        <w:ind w:firstLine="709"/>
        <w:jc w:val="both"/>
        <w:rPr>
          <w:sz w:val="26"/>
          <w:szCs w:val="26"/>
        </w:rPr>
      </w:pPr>
      <w:r w:rsidRPr="005C0FCA">
        <w:rPr>
          <w:sz w:val="26"/>
          <w:szCs w:val="26"/>
        </w:rPr>
        <w:t xml:space="preserve">БИУН (Бутуниттифок ўсимлик институтида) утказилган кўп сонли тадкикотлар учун кўрсатилдики герметик (зич) ҳолда буғдой дони намлиги 7…9 %, жавдар дони 6…7 %, арпа 6 – 8  %, макажўхори–7…9 %, шоли         5– 9 %, соя 9 %, ловия 10 – 11 %, кўнгабокар 2…5 % ва канакужут 2…4 % бўлганда узок муддат яхши сакланар экан. Бу уруғларнинг узок муддат яхши сакланар экан. Бу уруғларнинг намуналарини пасайтирилган ҳароратларда сақлаш мумкин. Қуруқ сулини сақлаш узлуксиз аралаштиришни ёки шамоллатишни талаб қилади. Ишлаб чиқариш шароитларида утказилган тажрибалар асосида В.В. Макаров қуруқ буғдой дони элеватор силосларида бир йилдан икки йигача сакланганда униб чиқишини ва усувчанлик энергиясини сақлаб колишини аниқлаб берди. Доннинг хаёти кобилияти дон массаси уюмининг бутун чукурлиги бўйича сакланади. </w:t>
      </w:r>
    </w:p>
    <w:p w:rsidR="00F303EA" w:rsidRPr="005C0FCA" w:rsidRDefault="00F303EA" w:rsidP="00F303EA">
      <w:pPr>
        <w:pStyle w:val="a3"/>
        <w:ind w:firstLine="709"/>
        <w:jc w:val="both"/>
        <w:rPr>
          <w:sz w:val="26"/>
          <w:szCs w:val="26"/>
        </w:rPr>
      </w:pPr>
      <w:r w:rsidRPr="005C0FCA">
        <w:rPr>
          <w:sz w:val="26"/>
          <w:szCs w:val="26"/>
        </w:rPr>
        <w:t>Шундай қилиб, озуқабоп ва хашаки донларни ишлаб чиқариш шароитларида хаво бериб ва бермасдан туриб сақлаш мумкин. Намлиги 14 % дан юқори бўлган бошоқли ва дуккакли ўсимликларнинг уруғларини факатгина хаво бериб сақлаш керак.</w:t>
      </w:r>
    </w:p>
    <w:p w:rsidR="00F303EA" w:rsidRPr="005C0FCA" w:rsidRDefault="00F303EA" w:rsidP="00F303EA">
      <w:pPr>
        <w:pStyle w:val="a3"/>
        <w:ind w:firstLine="708"/>
        <w:jc w:val="both"/>
        <w:rPr>
          <w:color w:val="000000"/>
          <w:sz w:val="26"/>
          <w:szCs w:val="26"/>
        </w:rPr>
      </w:pPr>
      <w:r w:rsidRPr="005C0FCA">
        <w:rPr>
          <w:b/>
          <w:bCs/>
          <w:i/>
          <w:iCs/>
          <w:color w:val="000000"/>
          <w:sz w:val="26"/>
          <w:szCs w:val="26"/>
        </w:rPr>
        <w:t xml:space="preserve">7. Дон ва уруғларни сақлаш пайтида </w:t>
      </w:r>
      <w:r w:rsidRPr="005C0FCA">
        <w:rPr>
          <w:b/>
          <w:bCs/>
          <w:i/>
          <w:iCs/>
          <w:color w:val="000000"/>
          <w:sz w:val="26"/>
          <w:szCs w:val="26"/>
          <w:lang w:val="ru-RU"/>
        </w:rPr>
        <w:t>ў</w:t>
      </w:r>
      <w:r w:rsidRPr="005C0FCA">
        <w:rPr>
          <w:b/>
          <w:bCs/>
          <w:i/>
          <w:iCs/>
          <w:color w:val="000000"/>
          <w:sz w:val="26"/>
          <w:szCs w:val="26"/>
        </w:rPr>
        <w:t xml:space="preserve">сиши.  </w:t>
      </w:r>
      <w:r w:rsidRPr="005C0FCA">
        <w:rPr>
          <w:color w:val="000000"/>
          <w:sz w:val="26"/>
          <w:szCs w:val="26"/>
        </w:rPr>
        <w:t>Сақлаш амалиётида айрим донларнинг ёки уларнинг анча миқдорининг уюмнинг у ёки бу учаскаларда усиш ҳолати кузатилади.</w:t>
      </w:r>
    </w:p>
    <w:p w:rsidR="00F303EA" w:rsidRPr="005C0FCA" w:rsidRDefault="00F303EA" w:rsidP="00F303EA">
      <w:pPr>
        <w:pStyle w:val="a3"/>
        <w:ind w:firstLine="709"/>
        <w:jc w:val="both"/>
        <w:rPr>
          <w:color w:val="000000"/>
          <w:sz w:val="26"/>
          <w:szCs w:val="26"/>
        </w:rPr>
      </w:pPr>
      <w:r w:rsidRPr="005C0FCA">
        <w:rPr>
          <w:color w:val="000000"/>
          <w:sz w:val="26"/>
          <w:szCs w:val="26"/>
        </w:rPr>
        <w:t xml:space="preserve">Сақлаш пайтида усишга мутлако йул қуйилмайди. У пала–партиш ёки нотугри салаш натижасида юзага келади. Усиш умуман мумкин бўлган шароитни </w:t>
      </w:r>
      <w:r w:rsidRPr="005C0FCA">
        <w:rPr>
          <w:color w:val="000000"/>
          <w:sz w:val="26"/>
          <w:szCs w:val="26"/>
        </w:rPr>
        <w:lastRenderedPageBreak/>
        <w:t>эслаганда, бу вазиятни осонликча исботлаш мумкин. Маълумки усиш мумкинлигини аниқловчи асосий омиллар бўлиб намлик, хаво ва иссиқлик ҳисобланадилар. К.А. Тимирязев шундай ёзади:</w:t>
      </w:r>
    </w:p>
    <w:p w:rsidR="00F303EA" w:rsidRPr="005C0FCA" w:rsidRDefault="00F303EA" w:rsidP="00F303EA">
      <w:pPr>
        <w:pStyle w:val="a3"/>
        <w:ind w:firstLine="709"/>
        <w:jc w:val="both"/>
        <w:rPr>
          <w:color w:val="000000"/>
          <w:sz w:val="26"/>
          <w:szCs w:val="26"/>
        </w:rPr>
      </w:pPr>
      <w:r w:rsidRPr="005C0FCA">
        <w:rPr>
          <w:color w:val="000000"/>
          <w:sz w:val="26"/>
          <w:szCs w:val="26"/>
        </w:rPr>
        <w:t>«Бу шароитларга хаммага маълум. Сув зарур–қуруқ тупрокда уруғлар кукармайди; иссиқлик зарур – совуқ бохорда экилган дон ривожланиш изига эга эмас, токи уни кизитмаса; нихоят, хаво зарур–жуда чукурга кумилган дон, усимта бермасдан узок вақт туриши мумкин.</w:t>
      </w:r>
    </w:p>
    <w:p w:rsidR="00F303EA" w:rsidRPr="005C0FCA" w:rsidRDefault="00F303EA" w:rsidP="00F303EA">
      <w:pPr>
        <w:pStyle w:val="a3"/>
        <w:ind w:firstLine="709"/>
        <w:jc w:val="both"/>
        <w:rPr>
          <w:color w:val="000000"/>
          <w:sz w:val="26"/>
          <w:szCs w:val="26"/>
        </w:rPr>
      </w:pPr>
      <w:r w:rsidRPr="005C0FCA">
        <w:rPr>
          <w:color w:val="000000"/>
          <w:sz w:val="26"/>
          <w:szCs w:val="26"/>
        </w:rPr>
        <w:t>Шундай қилиб, сув иссиқлик ва хаво–уруғликни хаётини уйготувчи асосий учта шароитдир.</w:t>
      </w:r>
    </w:p>
    <w:p w:rsidR="00F303EA" w:rsidRPr="005C0FCA" w:rsidRDefault="00F303EA" w:rsidP="00F303EA">
      <w:pPr>
        <w:pStyle w:val="a3"/>
        <w:ind w:firstLine="709"/>
        <w:jc w:val="both"/>
        <w:rPr>
          <w:color w:val="000000"/>
          <w:sz w:val="26"/>
          <w:szCs w:val="26"/>
        </w:rPr>
      </w:pPr>
      <w:r w:rsidRPr="005C0FCA">
        <w:rPr>
          <w:color w:val="000000"/>
          <w:sz w:val="26"/>
          <w:szCs w:val="26"/>
        </w:rPr>
        <w:t>Уруғларнинг ривожланиши букинишдан, яъни шундай жисмоний жараёндан бошланадики, бунда намлик гидрофил коллоидлар томонидан, асосан оқсиллар ва крахмаллар томонидан сурилади: бунда дон хажми ошади. Букиш даражаси, хамда унинг тезлиги доннинг кимёвий таркибига, унинг қобиғининг (пустлогининг) утказувчанлигига ва бошқа шароитларга боғлиқ бўладилар.</w:t>
      </w:r>
    </w:p>
    <w:p w:rsidR="00F303EA" w:rsidRPr="005C0FCA" w:rsidRDefault="00F303EA" w:rsidP="00F303EA">
      <w:pPr>
        <w:pStyle w:val="a3"/>
        <w:ind w:firstLine="709"/>
        <w:jc w:val="both"/>
        <w:rPr>
          <w:color w:val="000000"/>
          <w:sz w:val="26"/>
          <w:szCs w:val="26"/>
        </w:rPr>
      </w:pPr>
      <w:r w:rsidRPr="005C0FCA">
        <w:rPr>
          <w:color w:val="000000"/>
          <w:sz w:val="26"/>
          <w:szCs w:val="26"/>
        </w:rPr>
        <w:t>Оқсилларга бой уруғлар уз массаларига нисбатан 150 % гача углеводларга бойлари эса – 80 % гача, ёгларага бойлари эса  - 80 % гача, ёгларга бойлари – 140 % га яқин яқин миқдорда намликни юритишлари мумкинлиги аниқланган. Ютилган сув миқдори кам бўлган миқдорда   (40…70 %) хам усиш  мумкинлиги  аниқланган. Бу борада энг кам сув талаб қиладигани тарик маккажўхори (38 – 45 %), энг кўп сув севари бўлиб          (50 – 80 %) буғдой, арпа, жавдар ва сули, айникса, дуккакли ўсимликларнинг уруғлари ҳисобланадилар.</w:t>
      </w:r>
    </w:p>
    <w:p w:rsidR="00F303EA" w:rsidRPr="005C0FCA" w:rsidRDefault="00F303EA" w:rsidP="00F303EA">
      <w:pPr>
        <w:pStyle w:val="a3"/>
        <w:ind w:firstLine="709"/>
        <w:jc w:val="both"/>
        <w:rPr>
          <w:color w:val="000000"/>
          <w:sz w:val="26"/>
          <w:szCs w:val="26"/>
        </w:rPr>
      </w:pPr>
      <w:r w:rsidRPr="005C0FCA">
        <w:rPr>
          <w:color w:val="000000"/>
          <w:sz w:val="26"/>
          <w:szCs w:val="26"/>
        </w:rPr>
        <w:t>Уруғларга паст мусбат ҳароратларда усиши мумкин. Масалан, буғдой, жавдар, сули, гречиха ва наша усимлиги уруғлари бошқа барча кулай шароитлар мавжуд бўлганда 2…5 ºC ҳароратда, кўнга бокар ва маккажўхори уруғлари эса 8…10 ºC ҳароратда усадилар. Бундай ҳароратлар кўпинча дон массаларида кузатиладилар ва бу жуда зарур, чунки бу микроорганизмлар, хашаротлар ва каналарнинг хаёт фаолиятини сезиларли даражада чегаралаб куяди. Бундан шундай хулоса келиб чикадики, ҳарорат камдан кам холларда донларни сақлаш пайтида усишини чегараловчи омил бўлиб ҳисобланар экан.</w:t>
      </w:r>
    </w:p>
    <w:p w:rsidR="00F303EA" w:rsidRPr="005C0FCA" w:rsidRDefault="00F303EA" w:rsidP="00F303EA">
      <w:pPr>
        <w:pStyle w:val="a3"/>
        <w:ind w:firstLine="709"/>
        <w:jc w:val="both"/>
        <w:rPr>
          <w:color w:val="000000"/>
          <w:sz w:val="26"/>
          <w:szCs w:val="26"/>
        </w:rPr>
      </w:pPr>
      <w:r w:rsidRPr="005C0FCA">
        <w:rPr>
          <w:color w:val="000000"/>
          <w:sz w:val="26"/>
          <w:szCs w:val="26"/>
        </w:rPr>
        <w:t>Агар донларни коронгуликда тез усиш ва сақлашда етарлича кислород билан етарлича таъминланганлиги инобатга олинса, у ҳолда уруғларнисақлаш пайтидаги усиш жараёнини олдини олувчи асосий омил бўлиб уларнинг пастрок намлиги ҳисобланади, деб хулоса чиқариш мумкин.</w:t>
      </w:r>
    </w:p>
    <w:p w:rsidR="00F303EA" w:rsidRPr="005C0FCA" w:rsidRDefault="00F303EA" w:rsidP="00F303EA">
      <w:pPr>
        <w:pStyle w:val="a3"/>
        <w:ind w:firstLine="709"/>
        <w:jc w:val="both"/>
        <w:rPr>
          <w:color w:val="000000"/>
          <w:sz w:val="26"/>
          <w:szCs w:val="26"/>
        </w:rPr>
      </w:pPr>
      <w:r w:rsidRPr="005C0FCA">
        <w:rPr>
          <w:color w:val="000000"/>
          <w:sz w:val="26"/>
          <w:szCs w:val="26"/>
        </w:rPr>
        <w:t xml:space="preserve">Юқорида келтирилган маълумотлардан шу кеклиб чикдики, уруғларни усиш учун улар томонидан хаводан сув буги куринишида ютиладиган намликдан кўра кўпрок намлик керак булар экан. Бошкча қилиб айтганда, хаттоки максимал мумкин бўлган мувозанат намлик (30…36 %) усиш жараёнини бошлашга етарли эмас. У факатгина томчи–суюклик куринишдаги намлик тупланиши натижасидагина амалга ошиши мумкин. Бундай намлик дон массасиги уни ташиш пайтида хулланиши ёки омборхоналарнинг ёмон гидроизолясияси натижаси келиб тушади; донлар орасидаги бушликда сув бугларининг конденсацияланиши натижасида у дон массасида хам хосил булиши мумкин. Бунда иссиқлик намлик утказувчанлик ходисасини хам унитмаслик керак. Натижада алоҳида доннинг ёки </w:t>
      </w:r>
      <w:r w:rsidRPr="005C0FCA">
        <w:rPr>
          <w:color w:val="000000"/>
          <w:sz w:val="26"/>
          <w:szCs w:val="26"/>
        </w:rPr>
        <w:lastRenderedPageBreak/>
        <w:t>дон мссасидаги бутун қатламнинг намлиги унинг ўртача намлигидан анча юқори булиши мумкин. Бу билан усиш учун зарур бўлган намликдан анча паст ўртача намликка эга бўлган партияларда донларнинг усиш далили тушунтирилади.</w:t>
      </w:r>
    </w:p>
    <w:p w:rsidR="00F303EA" w:rsidRPr="005C0FCA" w:rsidRDefault="00F303EA" w:rsidP="00F303EA">
      <w:pPr>
        <w:pStyle w:val="a3"/>
        <w:ind w:firstLine="709"/>
        <w:jc w:val="both"/>
        <w:rPr>
          <w:color w:val="000000"/>
          <w:sz w:val="26"/>
          <w:szCs w:val="26"/>
        </w:rPr>
      </w:pPr>
      <w:r w:rsidRPr="005C0FCA">
        <w:rPr>
          <w:color w:val="000000"/>
          <w:sz w:val="26"/>
          <w:szCs w:val="26"/>
        </w:rPr>
        <w:t>Усиш жараёни кучайтирилган нафас олиш, анча энергия ажралиб чиқиши ва қуруқ моддалар массасининг йукотилиши билан бирга боради. Шуни аниқладикки, жавдар дони бир сутка мобайнида-0,7 %, икки суткада- 0,8 %, уч суткада – 2,3 %, турт суткада – 3,2 % ва беш суткада -  4,4 % қуруқ моддаларни йукотдилар.</w:t>
      </w:r>
    </w:p>
    <w:p w:rsidR="00F303EA" w:rsidRPr="005C0FCA" w:rsidRDefault="00F303EA" w:rsidP="00F303EA">
      <w:pPr>
        <w:pStyle w:val="a3"/>
        <w:ind w:firstLine="709"/>
        <w:jc w:val="both"/>
        <w:rPr>
          <w:color w:val="000000"/>
          <w:sz w:val="26"/>
          <w:szCs w:val="26"/>
        </w:rPr>
      </w:pPr>
      <w:r w:rsidRPr="005C0FCA">
        <w:rPr>
          <w:color w:val="000000"/>
          <w:sz w:val="26"/>
          <w:szCs w:val="26"/>
        </w:rPr>
        <w:t>Дондаги қолган қуруқ моддалар бу вақт ичида анча ўзгаришларга учрайдилар. Юқори молекуляр коллоид захира моддалар сув ва ферментлар иштирокида яхши эрувча ва хужайра пустлогидан диффузияланувчи кристаллоидларга айланадилар. Углеводларга бой донларда крахмалли кандларгача гидролиз булиш жараёни айникса тез боради. Академиклардан бири А. Н. Бах ва А. И. Опаринларнинг аниқлашича, бу фаоллик усишининг олтинчи ва саккизинчи кунларида максимумга эришади. Протеолитик ва бошқа ферментларнинг фаоллиги  ошади. Оқсилларнинг пептонлар, пептидлар ва аминокислоталаргача гидролиз содир бўлади; ёгларнинг парчаланиши хам боради. Гидролизланган моддаларнинг бир қисми ривожланаётган хужайраларни ва мўртак тукималарини тузишда ишлатилади.</w:t>
      </w:r>
    </w:p>
    <w:p w:rsidR="00F303EA" w:rsidRPr="005C0FCA" w:rsidRDefault="00F303EA" w:rsidP="00F303EA">
      <w:pPr>
        <w:pStyle w:val="a3"/>
        <w:ind w:firstLine="709"/>
        <w:jc w:val="both"/>
        <w:rPr>
          <w:color w:val="000000"/>
          <w:sz w:val="26"/>
          <w:szCs w:val="26"/>
        </w:rPr>
      </w:pPr>
      <w:r w:rsidRPr="005C0FCA">
        <w:rPr>
          <w:color w:val="000000"/>
          <w:sz w:val="26"/>
          <w:szCs w:val="26"/>
        </w:rPr>
        <w:t>Шундай қилиб, донларни сақлаш пайтида усиш холлари бўлганда қуйидаги ходисалар содир бўлади; қуруқ моддалар массасининг йукотилиши; анча миқдорда иссиқлик ажралиб чиқиши, бу дон массаси ҳароратини кутарилишига ва унда барча хаётий жараёнларни кучайишига олиб келиши мумкин; дон сифатини ёмонлашуви.</w:t>
      </w:r>
    </w:p>
    <w:p w:rsidR="00F303EA" w:rsidRPr="005C0FCA" w:rsidRDefault="00F303EA" w:rsidP="00F303EA">
      <w:pPr>
        <w:pStyle w:val="a3"/>
        <w:ind w:firstLine="709"/>
        <w:jc w:val="both"/>
        <w:rPr>
          <w:color w:val="000000"/>
          <w:sz w:val="26"/>
          <w:szCs w:val="26"/>
        </w:rPr>
      </w:pPr>
      <w:r w:rsidRPr="005C0FCA">
        <w:rPr>
          <w:color w:val="000000"/>
          <w:sz w:val="26"/>
          <w:szCs w:val="26"/>
        </w:rPr>
        <w:t>Бу барча ходисалар натижасида уруғлар экилувчан материал тоифасидан чикадилар доннингун олиш-нон ёпиш сифатлари тезда ёмонлашадилар ва қайта ишлашда маҳсулотнинг чиқиши камаяди.</w:t>
      </w:r>
    </w:p>
    <w:p w:rsidR="00F303EA" w:rsidRPr="005C0FCA" w:rsidRDefault="00F303EA" w:rsidP="00F303EA">
      <w:pPr>
        <w:pStyle w:val="a3"/>
        <w:ind w:firstLine="709"/>
        <w:jc w:val="both"/>
        <w:rPr>
          <w:color w:val="000000"/>
          <w:sz w:val="26"/>
          <w:szCs w:val="26"/>
        </w:rPr>
      </w:pPr>
      <w:r w:rsidRPr="005C0FCA">
        <w:rPr>
          <w:color w:val="000000"/>
          <w:sz w:val="26"/>
          <w:szCs w:val="26"/>
        </w:rPr>
        <w:t xml:space="preserve">Дон массаларини сақлашни тугри ташкил килганда усиш жараёнини олди хамма вақт олинади. Дон массасининг алоҳида участкалари ва қатламларида унинг намлигини кузатиш, хамда дон партиясини бегона нарсалар миқдори бўйича текшириш (ўсган ёки усиш бошланаётган донларни аниқлаш) бу ходисани бошлангич шаклида уз вақтида аниқлашга олиб келади. </w:t>
      </w:r>
    </w:p>
    <w:p w:rsidR="00F303EA" w:rsidRPr="005C0FCA" w:rsidRDefault="00F303EA" w:rsidP="00F303EA">
      <w:pPr>
        <w:pStyle w:val="a3"/>
        <w:ind w:firstLine="709"/>
        <w:jc w:val="both"/>
        <w:rPr>
          <w:color w:val="000000"/>
          <w:sz w:val="26"/>
          <w:szCs w:val="26"/>
        </w:rPr>
      </w:pPr>
      <w:r w:rsidRPr="005C0FCA">
        <w:rPr>
          <w:color w:val="000000"/>
          <w:sz w:val="26"/>
          <w:szCs w:val="26"/>
        </w:rPr>
        <w:t xml:space="preserve">Дон массасида томчи-суюклик  куринишидаги намликнинг бўлмаслиги ва охиргисини хосил булишида шароитларнинг бўлмаслиги доннинг усмаслигига  сабаб бўлади.                                        </w:t>
      </w:r>
    </w:p>
    <w:p w:rsidR="00F303EA" w:rsidRPr="005C0FCA" w:rsidRDefault="00F303EA" w:rsidP="00F303EA">
      <w:pPr>
        <w:pStyle w:val="2"/>
        <w:spacing w:after="0"/>
        <w:ind w:right="0" w:firstLine="709"/>
        <w:jc w:val="both"/>
        <w:rPr>
          <w:b w:val="0"/>
          <w:bCs w:val="0"/>
          <w:sz w:val="26"/>
          <w:szCs w:val="26"/>
        </w:rPr>
      </w:pPr>
      <w:r w:rsidRPr="005C0FCA">
        <w:rPr>
          <w:i/>
          <w:iCs/>
          <w:sz w:val="26"/>
          <w:szCs w:val="26"/>
        </w:rPr>
        <w:t>8. Сақлашда унда кечадиган жараёнларнинг умумий тавсифи</w:t>
      </w:r>
      <w:r w:rsidRPr="005C0FCA">
        <w:rPr>
          <w:b w:val="0"/>
          <w:bCs w:val="0"/>
          <w:i/>
          <w:iCs/>
          <w:sz w:val="26"/>
          <w:szCs w:val="26"/>
        </w:rPr>
        <w:t xml:space="preserve">. </w:t>
      </w:r>
      <w:r w:rsidRPr="005C0FCA">
        <w:rPr>
          <w:b w:val="0"/>
          <w:bCs w:val="0"/>
          <w:sz w:val="26"/>
          <w:szCs w:val="26"/>
        </w:rPr>
        <w:t xml:space="preserve">Ун-донга нисбатан анча кам сакланадиган маҳсулот. Оддий шароитларда унни сақлаш муддати икки йилдан ошмайди, кўпинча бир неча ойлаб бўлади. Бирок жисмониуй ва биоқимёвий хоссаларини инобатга олмасдан хатто ушбу муддатларда сақлаш пайтид хам унинг массасини йукотилиши ва асосан сифатини ёмонлашувига олиб келиши мумкин. Узок муддатларда, айрим холарда киска муддатларда унни сақлаш пайтида унинг озуқавий кимматини пасайиши содир бўлади. Уннинг донга нисбатан сақлашга чидамсизлиги ва унда содир булиши мумкин бўлган жараёнларнинг хилма-хиллиги, уни омборхоналдарда батафсил кузатиш ва ўнга яхширок каров лозимлигига чиқарадилар. Буғдой донидан ишлаб чиқарилган унда </w:t>
      </w:r>
      <w:r w:rsidRPr="005C0FCA">
        <w:rPr>
          <w:b w:val="0"/>
          <w:bCs w:val="0"/>
          <w:sz w:val="26"/>
          <w:szCs w:val="26"/>
        </w:rPr>
        <w:lastRenderedPageBreak/>
        <w:t>содир бўладиган жараёнлар кўпрок урганилган. Улар бошқа ўсимлик донларидан ишлаб чиқарилган унлар учун хам кўп жихатдан хосдир.</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Унни тарасиз ташиш ва сақлаш уннинг турли хоссаларини ва унда содир бўладиган жараёнлари кушимча урганишни талаб килди. Уннинг истеъмолчилик хусусиятларига таъсири нуктаи назардан сақлаш мумкин: ижобий ва салбий.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Уннинг сифатини, биринчи навбатда унинг нонвойлик хоссаларини яхшилашга олиб келувчи жараёнлар ижобий жраёнлардир. Бу жараёнлар натижасида сифати жихатидан яхши пишган ва чиқиши катта бўлган нон ишлаб чиқарилиши мумкин.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Буғдой унини сақлаш пайтидаги ижобий жараёнлар йигиндиси унинг етилиши деб айтилади. Бу жараёнлар содир бўладиган вақт сақлаш амалиётида туриб етилиш номи билан маълум.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Етилган ундан пиширилган ноннинг ҳажмий чиқиши деярли хамма вақт юқори бўлади ва у окишрок рангга эга бўлган мағзининг яхши стрктураси билан тоза янчиб олинган ундан пиширилган нон мағзидан фарқ қилади. Бу унни ташкил этувчи қисмларини (оқсиллар ва углеводлар) коллоид хоссаларини яхшиланиши оибатида, уларнинг сувни суриб олиш кобилиятини ошиши  ва оксидланиш жараёнлари окибатида содир бўлади.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Ривожланиши уннинг қуруқ моддалари массасини йукотилишигава нинг сифатиниёмонлашувига олиб келувчи жараёнлар салбий жараёнлар ҳисобланадилар.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Сақлаш пайтида уннинг ҳолатини етарлича назорат қилишннг бўлмаслиги ва кераксиз ходисаларнинг олдини олиш бўйича чораларни уз вақтида курилмаслиги унни шундай холатга келтириши мумкинки бунда у нон ва бошқа озик-овкат маҳсулотларини тайёрлаш учун мутлако яроксиз бўлади.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Салбий жараёнлар гурухи жуда кенгдир. Унда етилиб утиб кетиш тахир булиш, ачиш, моғорлаш, хашарот ва каналарнинг ривожланиши (VII бобга каранг) уз-узидан кизиш ва босилиб колиш холатлари кузатилаид. Шундай қилиб, унни склашда содир бўладиган жараёнлар таиатан жуда хилма-хилдир. Жисмоний жараёнлардан ташқари, ўнга кимёвий, биоқимёвий ва биологик жараёнлар хам хосдир.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Сақлаш пайтида унда содир бўладиган жараёнлар табиатини урганиш шуни кўрсатадики, уларни ривожланиши мумкинлиги ва жадаллиги кўпинча қуйидаги келтирилган уша бир хил шароитларга: унни сақлашга қуйишдан олдин унинг дастлабки сифатига. Уннинг намлигига, омборхонадаги хаво ҳароратига, хавони ўнга кириб боришига, омборхонанинг техникавий ва санитария ҳолатига ва уларда унни жойлаштириш усулларига боғлиқ бўладилар.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Сақлашнинг назарияси ва амалиётини урганиш асосида ишлаб чикилган унни сақлаш коидаларини бажара туриб, ундаги кўпинча нокерак жараёнлари ривлжланишини олди тўлиқ олиниши мумкин. Хуш. Микроорганизмларнинг ривожлаишига ва уз-узидан кизишга кулайликлар яратибю берувчи шароитлар батамом бартараф этилиши ммкин. Газ алмашиш, тахир булиш ва етилиб утиб кетиш аби жараёнларнинг ривожланиши хам маълум даража секинлашиши ммкин. </w:t>
      </w:r>
      <w:r w:rsidRPr="005C0FCA">
        <w:rPr>
          <w:b w:val="0"/>
          <w:bCs w:val="0"/>
          <w:sz w:val="26"/>
          <w:szCs w:val="26"/>
        </w:rPr>
        <w:lastRenderedPageBreak/>
        <w:t xml:space="preserve">Уннинг нонвойлик сифатларини яхшилашш чун уннингш етилиши жараёнига олиб келувчи шароитлар яратилиши мумкин.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 партияларини сақлаш пайтида содир булиши мумкин бўлган жараёнлар тугрисидаги маълумотлар қуйида келтириладилар. </w:t>
      </w:r>
    </w:p>
    <w:p w:rsidR="00F303EA" w:rsidRPr="005C0FCA" w:rsidRDefault="00F303EA" w:rsidP="00F303EA">
      <w:pPr>
        <w:pStyle w:val="2"/>
        <w:spacing w:after="0"/>
        <w:ind w:right="0" w:firstLine="709"/>
        <w:jc w:val="both"/>
        <w:rPr>
          <w:b w:val="0"/>
          <w:bCs w:val="0"/>
          <w:sz w:val="26"/>
          <w:szCs w:val="26"/>
        </w:rPr>
      </w:pPr>
      <w:r w:rsidRPr="005C0FCA">
        <w:rPr>
          <w:b w:val="0"/>
          <w:bCs w:val="0"/>
          <w:i/>
          <w:iCs/>
          <w:sz w:val="26"/>
          <w:szCs w:val="26"/>
        </w:rPr>
        <w:t xml:space="preserve"> Уннинг нафас олиши (газ алмашиши).</w:t>
      </w:r>
      <w:r w:rsidRPr="005C0FCA">
        <w:rPr>
          <w:b w:val="0"/>
          <w:bCs w:val="0"/>
          <w:sz w:val="26"/>
          <w:szCs w:val="26"/>
        </w:rPr>
        <w:t xml:space="preserve">Ун тортиш заводларида донни янчиш жараёнида оралик маҳсулотларни системлар бўйича ҳаракати вақтида ва унни сақлашнинг биринчи даврида унинг заррачалари ва хаво ўртасида анча кучли газ алмашиши кузатилади. Газ алмашишнинг мавжудлиги сакланаётга унда мавжуд бўлган хаво таркибида кислороднинг камайиши, ва у ерда карбонат ангидриднинг тапланиши билан тасдикланади.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Унни тортиб олганданок ва бир ой саклаганда кейин борадиган газ алмашиш тугрисидаги тасаввурни Н.И.Соседов ва А.Л.Прохорова томонидан олинган натижалар яхши тасвирлаб (кўрсатиб) берадилар. </w:t>
      </w:r>
    </w:p>
    <w:p w:rsidR="00F303EA" w:rsidRPr="005C0FCA" w:rsidRDefault="00F303EA" w:rsidP="00F303EA">
      <w:pPr>
        <w:pStyle w:val="2"/>
        <w:ind w:left="-114" w:firstLine="855"/>
        <w:jc w:val="right"/>
        <w:rPr>
          <w:b w:val="0"/>
          <w:bCs w:val="0"/>
          <w:sz w:val="26"/>
          <w:szCs w:val="26"/>
        </w:rPr>
      </w:pPr>
    </w:p>
    <w:p w:rsidR="00F303EA" w:rsidRPr="005C0FCA" w:rsidRDefault="00F303EA" w:rsidP="00F303EA">
      <w:pPr>
        <w:pStyle w:val="2"/>
        <w:ind w:left="-114" w:firstLine="855"/>
        <w:jc w:val="right"/>
        <w:rPr>
          <w:b w:val="0"/>
          <w:bCs w:val="0"/>
          <w:sz w:val="26"/>
          <w:szCs w:val="26"/>
        </w:rPr>
      </w:pPr>
      <w:r w:rsidRPr="005C0FCA">
        <w:rPr>
          <w:b w:val="0"/>
          <w:bCs w:val="0"/>
          <w:sz w:val="26"/>
          <w:szCs w:val="26"/>
        </w:rPr>
        <w:t>9-жадвал.</w:t>
      </w:r>
    </w:p>
    <w:p w:rsidR="00F303EA" w:rsidRPr="005C0FCA" w:rsidRDefault="00F303EA" w:rsidP="00F303EA">
      <w:pPr>
        <w:pStyle w:val="2"/>
        <w:ind w:left="-114" w:firstLine="855"/>
        <w:rPr>
          <w:bCs w:val="0"/>
          <w:sz w:val="26"/>
          <w:szCs w:val="26"/>
        </w:rPr>
      </w:pPr>
      <w:r w:rsidRPr="005C0FCA">
        <w:rPr>
          <w:bCs w:val="0"/>
          <w:sz w:val="26"/>
          <w:szCs w:val="26"/>
        </w:rPr>
        <w:t>Биринчи ва иккинчи навли буғдой унларини нафас олиш жадаллиги.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6"/>
        <w:gridCol w:w="1869"/>
        <w:gridCol w:w="1869"/>
        <w:gridCol w:w="1869"/>
        <w:gridCol w:w="1753"/>
      </w:tblGrid>
      <w:tr w:rsidR="00F303EA" w:rsidRPr="005C0FCA" w:rsidTr="00BD37D0">
        <w:tblPrEx>
          <w:tblCellMar>
            <w:top w:w="0" w:type="dxa"/>
            <w:bottom w:w="0" w:type="dxa"/>
          </w:tblCellMar>
        </w:tblPrEx>
        <w:trPr>
          <w:cantSplit/>
        </w:trPr>
        <w:tc>
          <w:tcPr>
            <w:tcW w:w="1646" w:type="dxa"/>
            <w:vMerge w:val="restart"/>
          </w:tcPr>
          <w:p w:rsidR="00F303EA" w:rsidRPr="005C0FCA" w:rsidRDefault="00F303EA" w:rsidP="00BD37D0">
            <w:pPr>
              <w:pStyle w:val="2"/>
              <w:rPr>
                <w:b w:val="0"/>
                <w:bCs w:val="0"/>
                <w:sz w:val="26"/>
                <w:szCs w:val="26"/>
              </w:rPr>
            </w:pPr>
            <w:r w:rsidRPr="005C0FCA">
              <w:rPr>
                <w:b w:val="0"/>
                <w:bCs w:val="0"/>
                <w:sz w:val="26"/>
                <w:szCs w:val="26"/>
              </w:rPr>
              <w:t xml:space="preserve">Ҳарорат, </w:t>
            </w:r>
            <w:r w:rsidRPr="005C0FCA">
              <w:rPr>
                <w:b w:val="0"/>
                <w:bCs w:val="0"/>
                <w:sz w:val="26"/>
                <w:szCs w:val="26"/>
                <w:vertAlign w:val="superscript"/>
              </w:rPr>
              <w:t>0</w:t>
            </w:r>
            <w:r w:rsidRPr="005C0FCA">
              <w:rPr>
                <w:b w:val="0"/>
                <w:bCs w:val="0"/>
                <w:sz w:val="26"/>
                <w:szCs w:val="26"/>
              </w:rPr>
              <w:t>С</w:t>
            </w:r>
          </w:p>
        </w:tc>
        <w:tc>
          <w:tcPr>
            <w:tcW w:w="7360" w:type="dxa"/>
            <w:gridSpan w:val="4"/>
          </w:tcPr>
          <w:p w:rsidR="00F303EA" w:rsidRPr="005C0FCA" w:rsidRDefault="00F303EA" w:rsidP="00BD37D0">
            <w:pPr>
              <w:pStyle w:val="2"/>
              <w:rPr>
                <w:b w:val="0"/>
                <w:bCs w:val="0"/>
                <w:sz w:val="26"/>
                <w:szCs w:val="26"/>
              </w:rPr>
            </w:pPr>
            <w:smartTag w:uri="urn:schemas-microsoft-com:office:smarttags" w:element="metricconverter">
              <w:smartTagPr>
                <w:attr w:name="ProductID" w:val="1000 г"/>
              </w:smartTagPr>
              <w:r w:rsidRPr="005C0FCA">
                <w:rPr>
                  <w:b w:val="0"/>
                  <w:bCs w:val="0"/>
                  <w:sz w:val="26"/>
                  <w:szCs w:val="26"/>
                </w:rPr>
                <w:t>1000 г</w:t>
              </w:r>
            </w:smartTag>
            <w:r w:rsidRPr="005C0FCA">
              <w:rPr>
                <w:b w:val="0"/>
                <w:bCs w:val="0"/>
                <w:sz w:val="26"/>
                <w:szCs w:val="26"/>
              </w:rPr>
              <w:t xml:space="preserve"> ундан 24 соат мобайнида ажралиб чиққан СО</w:t>
            </w:r>
            <w:r w:rsidRPr="005C0FCA">
              <w:rPr>
                <w:b w:val="0"/>
                <w:bCs w:val="0"/>
                <w:sz w:val="26"/>
                <w:szCs w:val="26"/>
                <w:vertAlign w:val="subscript"/>
              </w:rPr>
              <w:t xml:space="preserve">2 </w:t>
            </w:r>
            <w:r w:rsidRPr="005C0FCA">
              <w:rPr>
                <w:b w:val="0"/>
                <w:bCs w:val="0"/>
                <w:sz w:val="26"/>
                <w:szCs w:val="26"/>
              </w:rPr>
              <w:t>миқдори, мг</w:t>
            </w:r>
          </w:p>
        </w:tc>
      </w:tr>
      <w:tr w:rsidR="00F303EA" w:rsidRPr="005C0FCA" w:rsidTr="00BD37D0">
        <w:tblPrEx>
          <w:tblCellMar>
            <w:top w:w="0" w:type="dxa"/>
            <w:bottom w:w="0" w:type="dxa"/>
          </w:tblCellMar>
        </w:tblPrEx>
        <w:trPr>
          <w:cantSplit/>
        </w:trPr>
        <w:tc>
          <w:tcPr>
            <w:tcW w:w="1646" w:type="dxa"/>
            <w:vMerge/>
          </w:tcPr>
          <w:p w:rsidR="00F303EA" w:rsidRPr="005C0FCA" w:rsidRDefault="00F303EA" w:rsidP="00BD37D0">
            <w:pPr>
              <w:pStyle w:val="2"/>
              <w:rPr>
                <w:b w:val="0"/>
                <w:bCs w:val="0"/>
                <w:sz w:val="26"/>
                <w:szCs w:val="26"/>
              </w:rPr>
            </w:pPr>
          </w:p>
        </w:tc>
        <w:tc>
          <w:tcPr>
            <w:tcW w:w="3738" w:type="dxa"/>
            <w:gridSpan w:val="2"/>
          </w:tcPr>
          <w:p w:rsidR="00F303EA" w:rsidRPr="005C0FCA" w:rsidRDefault="00F303EA" w:rsidP="00BD37D0">
            <w:pPr>
              <w:pStyle w:val="2"/>
              <w:rPr>
                <w:b w:val="0"/>
                <w:bCs w:val="0"/>
                <w:sz w:val="26"/>
                <w:szCs w:val="26"/>
              </w:rPr>
            </w:pPr>
            <w:r w:rsidRPr="005C0FCA">
              <w:rPr>
                <w:b w:val="0"/>
                <w:bCs w:val="0"/>
                <w:sz w:val="26"/>
                <w:szCs w:val="26"/>
              </w:rPr>
              <w:t>Янчишдан кейин (дарҳол)</w:t>
            </w:r>
          </w:p>
        </w:tc>
        <w:tc>
          <w:tcPr>
            <w:tcW w:w="3622" w:type="dxa"/>
            <w:gridSpan w:val="2"/>
          </w:tcPr>
          <w:p w:rsidR="00F303EA" w:rsidRPr="005C0FCA" w:rsidRDefault="00F303EA" w:rsidP="00BD37D0">
            <w:pPr>
              <w:pStyle w:val="2"/>
              <w:rPr>
                <w:b w:val="0"/>
                <w:bCs w:val="0"/>
                <w:sz w:val="26"/>
                <w:szCs w:val="26"/>
              </w:rPr>
            </w:pPr>
            <w:r w:rsidRPr="005C0FCA">
              <w:rPr>
                <w:b w:val="0"/>
                <w:bCs w:val="0"/>
                <w:sz w:val="26"/>
                <w:szCs w:val="26"/>
              </w:rPr>
              <w:t>Бир ой саклагандан кейин</w:t>
            </w:r>
          </w:p>
        </w:tc>
      </w:tr>
      <w:tr w:rsidR="00F303EA" w:rsidRPr="005C0FCA" w:rsidTr="00BD37D0">
        <w:tblPrEx>
          <w:tblCellMar>
            <w:top w:w="0" w:type="dxa"/>
            <w:bottom w:w="0" w:type="dxa"/>
          </w:tblCellMar>
        </w:tblPrEx>
        <w:trPr>
          <w:cantSplit/>
        </w:trPr>
        <w:tc>
          <w:tcPr>
            <w:tcW w:w="1646" w:type="dxa"/>
            <w:vMerge/>
          </w:tcPr>
          <w:p w:rsidR="00F303EA" w:rsidRPr="005C0FCA" w:rsidRDefault="00F303EA" w:rsidP="00BD37D0">
            <w:pPr>
              <w:pStyle w:val="2"/>
              <w:rPr>
                <w:b w:val="0"/>
                <w:bCs w:val="0"/>
                <w:sz w:val="26"/>
                <w:szCs w:val="26"/>
              </w:rPr>
            </w:pPr>
          </w:p>
        </w:tc>
        <w:tc>
          <w:tcPr>
            <w:tcW w:w="1869" w:type="dxa"/>
          </w:tcPr>
          <w:p w:rsidR="00F303EA" w:rsidRPr="005C0FCA" w:rsidRDefault="00F303EA" w:rsidP="00BD37D0">
            <w:pPr>
              <w:pStyle w:val="2"/>
              <w:rPr>
                <w:b w:val="0"/>
                <w:bCs w:val="0"/>
                <w:sz w:val="26"/>
                <w:szCs w:val="26"/>
              </w:rPr>
            </w:pPr>
            <w:r w:rsidRPr="005C0FCA">
              <w:rPr>
                <w:b w:val="0"/>
                <w:bCs w:val="0"/>
                <w:sz w:val="26"/>
                <w:szCs w:val="26"/>
              </w:rPr>
              <w:t>1-нав</w:t>
            </w:r>
          </w:p>
        </w:tc>
        <w:tc>
          <w:tcPr>
            <w:tcW w:w="1869" w:type="dxa"/>
          </w:tcPr>
          <w:p w:rsidR="00F303EA" w:rsidRPr="005C0FCA" w:rsidRDefault="00F303EA" w:rsidP="00BD37D0">
            <w:pPr>
              <w:pStyle w:val="2"/>
              <w:rPr>
                <w:b w:val="0"/>
                <w:bCs w:val="0"/>
                <w:sz w:val="26"/>
                <w:szCs w:val="26"/>
              </w:rPr>
            </w:pPr>
            <w:r w:rsidRPr="005C0FCA">
              <w:rPr>
                <w:b w:val="0"/>
                <w:bCs w:val="0"/>
                <w:sz w:val="26"/>
                <w:szCs w:val="26"/>
              </w:rPr>
              <w:t>2-нав</w:t>
            </w:r>
          </w:p>
        </w:tc>
        <w:tc>
          <w:tcPr>
            <w:tcW w:w="1869" w:type="dxa"/>
          </w:tcPr>
          <w:p w:rsidR="00F303EA" w:rsidRPr="005C0FCA" w:rsidRDefault="00F303EA" w:rsidP="00BD37D0">
            <w:pPr>
              <w:pStyle w:val="2"/>
              <w:rPr>
                <w:b w:val="0"/>
                <w:bCs w:val="0"/>
                <w:sz w:val="26"/>
                <w:szCs w:val="26"/>
              </w:rPr>
            </w:pPr>
            <w:r w:rsidRPr="005C0FCA">
              <w:rPr>
                <w:b w:val="0"/>
                <w:bCs w:val="0"/>
                <w:sz w:val="26"/>
                <w:szCs w:val="26"/>
              </w:rPr>
              <w:t>1-нав</w:t>
            </w:r>
          </w:p>
        </w:tc>
        <w:tc>
          <w:tcPr>
            <w:tcW w:w="1753" w:type="dxa"/>
          </w:tcPr>
          <w:p w:rsidR="00F303EA" w:rsidRPr="005C0FCA" w:rsidRDefault="00F303EA" w:rsidP="00BD37D0">
            <w:pPr>
              <w:pStyle w:val="2"/>
              <w:rPr>
                <w:b w:val="0"/>
                <w:bCs w:val="0"/>
                <w:sz w:val="26"/>
                <w:szCs w:val="26"/>
              </w:rPr>
            </w:pPr>
            <w:r w:rsidRPr="005C0FCA">
              <w:rPr>
                <w:b w:val="0"/>
                <w:bCs w:val="0"/>
                <w:sz w:val="26"/>
                <w:szCs w:val="26"/>
              </w:rPr>
              <w:t>2-нав</w:t>
            </w:r>
          </w:p>
        </w:tc>
      </w:tr>
      <w:tr w:rsidR="00F303EA" w:rsidRPr="005C0FCA" w:rsidTr="00BD37D0">
        <w:tblPrEx>
          <w:tblCellMar>
            <w:top w:w="0" w:type="dxa"/>
            <w:bottom w:w="0" w:type="dxa"/>
          </w:tblCellMar>
        </w:tblPrEx>
        <w:tc>
          <w:tcPr>
            <w:tcW w:w="1646" w:type="dxa"/>
          </w:tcPr>
          <w:p w:rsidR="00F303EA" w:rsidRPr="005C0FCA" w:rsidRDefault="00F303EA" w:rsidP="00BD37D0">
            <w:pPr>
              <w:pStyle w:val="2"/>
              <w:rPr>
                <w:b w:val="0"/>
                <w:bCs w:val="0"/>
                <w:sz w:val="26"/>
                <w:szCs w:val="26"/>
              </w:rPr>
            </w:pPr>
            <w:r w:rsidRPr="005C0FCA">
              <w:rPr>
                <w:b w:val="0"/>
                <w:bCs w:val="0"/>
                <w:sz w:val="26"/>
                <w:szCs w:val="26"/>
              </w:rPr>
              <w:t>22</w:t>
            </w:r>
          </w:p>
          <w:p w:rsidR="00F303EA" w:rsidRPr="005C0FCA" w:rsidRDefault="00F303EA" w:rsidP="00BD37D0">
            <w:pPr>
              <w:pStyle w:val="2"/>
              <w:rPr>
                <w:b w:val="0"/>
                <w:bCs w:val="0"/>
                <w:sz w:val="26"/>
                <w:szCs w:val="26"/>
              </w:rPr>
            </w:pPr>
            <w:r w:rsidRPr="005C0FCA">
              <w:rPr>
                <w:b w:val="0"/>
                <w:bCs w:val="0"/>
                <w:sz w:val="26"/>
                <w:szCs w:val="26"/>
              </w:rPr>
              <w:t>10…12</w:t>
            </w:r>
          </w:p>
          <w:p w:rsidR="00F303EA" w:rsidRPr="005C0FCA" w:rsidRDefault="00F303EA" w:rsidP="00BD37D0">
            <w:pPr>
              <w:pStyle w:val="2"/>
              <w:rPr>
                <w:b w:val="0"/>
                <w:bCs w:val="0"/>
                <w:sz w:val="26"/>
                <w:szCs w:val="26"/>
              </w:rPr>
            </w:pPr>
            <w:r w:rsidRPr="005C0FCA">
              <w:rPr>
                <w:b w:val="0"/>
                <w:bCs w:val="0"/>
                <w:sz w:val="26"/>
                <w:szCs w:val="26"/>
              </w:rPr>
              <w:t>5…10</w:t>
            </w:r>
          </w:p>
          <w:p w:rsidR="00F303EA" w:rsidRPr="005C0FCA" w:rsidRDefault="00F303EA" w:rsidP="00BD37D0">
            <w:pPr>
              <w:pStyle w:val="2"/>
              <w:rPr>
                <w:b w:val="0"/>
                <w:bCs w:val="0"/>
                <w:sz w:val="26"/>
                <w:szCs w:val="26"/>
              </w:rPr>
            </w:pPr>
            <w:r w:rsidRPr="005C0FCA">
              <w:rPr>
                <w:b w:val="0"/>
                <w:bCs w:val="0"/>
                <w:sz w:val="26"/>
                <w:szCs w:val="26"/>
              </w:rPr>
              <w:t>5</w:t>
            </w:r>
          </w:p>
        </w:tc>
        <w:tc>
          <w:tcPr>
            <w:tcW w:w="1869" w:type="dxa"/>
          </w:tcPr>
          <w:p w:rsidR="00F303EA" w:rsidRPr="005C0FCA" w:rsidRDefault="00F303EA" w:rsidP="00BD37D0">
            <w:pPr>
              <w:pStyle w:val="2"/>
              <w:rPr>
                <w:b w:val="0"/>
                <w:bCs w:val="0"/>
                <w:sz w:val="26"/>
                <w:szCs w:val="26"/>
              </w:rPr>
            </w:pPr>
            <w:r w:rsidRPr="005C0FCA">
              <w:rPr>
                <w:b w:val="0"/>
                <w:bCs w:val="0"/>
                <w:sz w:val="26"/>
                <w:szCs w:val="26"/>
              </w:rPr>
              <w:t>1,081</w:t>
            </w:r>
          </w:p>
          <w:p w:rsidR="00F303EA" w:rsidRPr="005C0FCA" w:rsidRDefault="00F303EA" w:rsidP="00BD37D0">
            <w:pPr>
              <w:pStyle w:val="2"/>
              <w:rPr>
                <w:b w:val="0"/>
                <w:bCs w:val="0"/>
                <w:sz w:val="26"/>
                <w:szCs w:val="26"/>
              </w:rPr>
            </w:pPr>
            <w:r w:rsidRPr="005C0FCA">
              <w:rPr>
                <w:b w:val="0"/>
                <w:bCs w:val="0"/>
                <w:sz w:val="26"/>
                <w:szCs w:val="26"/>
              </w:rPr>
              <w:t>0,678</w:t>
            </w:r>
          </w:p>
          <w:p w:rsidR="00F303EA" w:rsidRPr="005C0FCA" w:rsidRDefault="00F303EA" w:rsidP="00BD37D0">
            <w:pPr>
              <w:pStyle w:val="2"/>
              <w:rPr>
                <w:b w:val="0"/>
                <w:bCs w:val="0"/>
                <w:sz w:val="26"/>
                <w:szCs w:val="26"/>
              </w:rPr>
            </w:pPr>
            <w:r w:rsidRPr="005C0FCA">
              <w:rPr>
                <w:b w:val="0"/>
                <w:bCs w:val="0"/>
                <w:sz w:val="26"/>
                <w:szCs w:val="26"/>
              </w:rPr>
              <w:t>0,322</w:t>
            </w:r>
          </w:p>
          <w:p w:rsidR="00F303EA" w:rsidRPr="005C0FCA" w:rsidRDefault="00F303EA" w:rsidP="00BD37D0">
            <w:pPr>
              <w:pStyle w:val="2"/>
              <w:rPr>
                <w:b w:val="0"/>
                <w:bCs w:val="0"/>
                <w:sz w:val="26"/>
                <w:szCs w:val="26"/>
              </w:rPr>
            </w:pPr>
            <w:r w:rsidRPr="005C0FCA">
              <w:rPr>
                <w:b w:val="0"/>
                <w:bCs w:val="0"/>
                <w:sz w:val="26"/>
                <w:szCs w:val="26"/>
              </w:rPr>
              <w:t>0,193</w:t>
            </w:r>
          </w:p>
        </w:tc>
        <w:tc>
          <w:tcPr>
            <w:tcW w:w="1869" w:type="dxa"/>
          </w:tcPr>
          <w:p w:rsidR="00F303EA" w:rsidRPr="005C0FCA" w:rsidRDefault="00F303EA" w:rsidP="00BD37D0">
            <w:pPr>
              <w:pStyle w:val="2"/>
              <w:rPr>
                <w:b w:val="0"/>
                <w:bCs w:val="0"/>
                <w:sz w:val="26"/>
                <w:szCs w:val="26"/>
              </w:rPr>
            </w:pPr>
            <w:r w:rsidRPr="005C0FCA">
              <w:rPr>
                <w:b w:val="0"/>
                <w:bCs w:val="0"/>
                <w:sz w:val="26"/>
                <w:szCs w:val="26"/>
              </w:rPr>
              <w:t>1,404</w:t>
            </w:r>
          </w:p>
          <w:p w:rsidR="00F303EA" w:rsidRPr="005C0FCA" w:rsidRDefault="00F303EA" w:rsidP="00BD37D0">
            <w:pPr>
              <w:pStyle w:val="2"/>
              <w:rPr>
                <w:b w:val="0"/>
                <w:bCs w:val="0"/>
                <w:sz w:val="26"/>
                <w:szCs w:val="26"/>
              </w:rPr>
            </w:pPr>
            <w:r w:rsidRPr="005C0FCA">
              <w:rPr>
                <w:b w:val="0"/>
                <w:bCs w:val="0"/>
                <w:sz w:val="26"/>
                <w:szCs w:val="26"/>
              </w:rPr>
              <w:t>0,936</w:t>
            </w:r>
          </w:p>
          <w:p w:rsidR="00F303EA" w:rsidRPr="005C0FCA" w:rsidRDefault="00F303EA" w:rsidP="00BD37D0">
            <w:pPr>
              <w:pStyle w:val="2"/>
              <w:rPr>
                <w:b w:val="0"/>
                <w:bCs w:val="0"/>
                <w:sz w:val="26"/>
                <w:szCs w:val="26"/>
              </w:rPr>
            </w:pPr>
            <w:r w:rsidRPr="005C0FCA">
              <w:rPr>
                <w:b w:val="0"/>
                <w:bCs w:val="0"/>
                <w:sz w:val="26"/>
                <w:szCs w:val="26"/>
              </w:rPr>
              <w:t>0,639</w:t>
            </w:r>
          </w:p>
          <w:p w:rsidR="00F303EA" w:rsidRPr="005C0FCA" w:rsidRDefault="00F303EA" w:rsidP="00BD37D0">
            <w:pPr>
              <w:pStyle w:val="2"/>
              <w:rPr>
                <w:b w:val="0"/>
                <w:bCs w:val="0"/>
                <w:sz w:val="26"/>
                <w:szCs w:val="26"/>
              </w:rPr>
            </w:pPr>
            <w:r w:rsidRPr="005C0FCA">
              <w:rPr>
                <w:b w:val="0"/>
                <w:bCs w:val="0"/>
                <w:sz w:val="26"/>
                <w:szCs w:val="26"/>
              </w:rPr>
              <w:t>0,159</w:t>
            </w:r>
          </w:p>
        </w:tc>
        <w:tc>
          <w:tcPr>
            <w:tcW w:w="1869" w:type="dxa"/>
          </w:tcPr>
          <w:p w:rsidR="00F303EA" w:rsidRPr="005C0FCA" w:rsidRDefault="00F303EA" w:rsidP="00BD37D0">
            <w:pPr>
              <w:pStyle w:val="2"/>
              <w:rPr>
                <w:b w:val="0"/>
                <w:bCs w:val="0"/>
                <w:sz w:val="26"/>
                <w:szCs w:val="26"/>
              </w:rPr>
            </w:pPr>
            <w:r w:rsidRPr="005C0FCA">
              <w:rPr>
                <w:b w:val="0"/>
                <w:bCs w:val="0"/>
                <w:sz w:val="26"/>
                <w:szCs w:val="26"/>
              </w:rPr>
              <w:t>-</w:t>
            </w:r>
          </w:p>
          <w:p w:rsidR="00F303EA" w:rsidRPr="005C0FCA" w:rsidRDefault="00F303EA" w:rsidP="00BD37D0">
            <w:pPr>
              <w:pStyle w:val="2"/>
              <w:rPr>
                <w:b w:val="0"/>
                <w:bCs w:val="0"/>
                <w:sz w:val="26"/>
                <w:szCs w:val="26"/>
              </w:rPr>
            </w:pPr>
            <w:r w:rsidRPr="005C0FCA">
              <w:rPr>
                <w:b w:val="0"/>
                <w:bCs w:val="0"/>
                <w:sz w:val="26"/>
                <w:szCs w:val="26"/>
              </w:rPr>
              <w:t>-</w:t>
            </w:r>
          </w:p>
          <w:p w:rsidR="00F303EA" w:rsidRPr="005C0FCA" w:rsidRDefault="00F303EA" w:rsidP="00BD37D0">
            <w:pPr>
              <w:pStyle w:val="2"/>
              <w:rPr>
                <w:b w:val="0"/>
                <w:bCs w:val="0"/>
                <w:sz w:val="26"/>
                <w:szCs w:val="26"/>
              </w:rPr>
            </w:pPr>
            <w:r w:rsidRPr="005C0FCA">
              <w:rPr>
                <w:b w:val="0"/>
                <w:bCs w:val="0"/>
                <w:sz w:val="26"/>
                <w:szCs w:val="26"/>
              </w:rPr>
              <w:t>0,162</w:t>
            </w:r>
          </w:p>
          <w:p w:rsidR="00F303EA" w:rsidRPr="005C0FCA" w:rsidRDefault="00F303EA" w:rsidP="00BD37D0">
            <w:pPr>
              <w:pStyle w:val="2"/>
              <w:rPr>
                <w:b w:val="0"/>
                <w:bCs w:val="0"/>
                <w:sz w:val="26"/>
                <w:szCs w:val="26"/>
              </w:rPr>
            </w:pPr>
            <w:r w:rsidRPr="005C0FCA">
              <w:rPr>
                <w:b w:val="0"/>
                <w:bCs w:val="0"/>
                <w:sz w:val="26"/>
                <w:szCs w:val="26"/>
              </w:rPr>
              <w:t>0,095</w:t>
            </w:r>
          </w:p>
        </w:tc>
        <w:tc>
          <w:tcPr>
            <w:tcW w:w="1753" w:type="dxa"/>
          </w:tcPr>
          <w:p w:rsidR="00F303EA" w:rsidRPr="005C0FCA" w:rsidRDefault="00F303EA" w:rsidP="00BD37D0">
            <w:pPr>
              <w:pStyle w:val="2"/>
              <w:rPr>
                <w:b w:val="0"/>
                <w:bCs w:val="0"/>
                <w:sz w:val="26"/>
                <w:szCs w:val="26"/>
              </w:rPr>
            </w:pPr>
            <w:r w:rsidRPr="005C0FCA">
              <w:rPr>
                <w:b w:val="0"/>
                <w:bCs w:val="0"/>
                <w:sz w:val="26"/>
                <w:szCs w:val="26"/>
              </w:rPr>
              <w:t>-</w:t>
            </w:r>
          </w:p>
          <w:p w:rsidR="00F303EA" w:rsidRPr="005C0FCA" w:rsidRDefault="00F303EA" w:rsidP="00BD37D0">
            <w:pPr>
              <w:pStyle w:val="2"/>
              <w:rPr>
                <w:b w:val="0"/>
                <w:bCs w:val="0"/>
                <w:sz w:val="26"/>
                <w:szCs w:val="26"/>
              </w:rPr>
            </w:pPr>
            <w:r w:rsidRPr="005C0FCA">
              <w:rPr>
                <w:b w:val="0"/>
                <w:bCs w:val="0"/>
                <w:sz w:val="26"/>
                <w:szCs w:val="26"/>
              </w:rPr>
              <w:t>-</w:t>
            </w:r>
          </w:p>
          <w:p w:rsidR="00F303EA" w:rsidRPr="005C0FCA" w:rsidRDefault="00F303EA" w:rsidP="00BD37D0">
            <w:pPr>
              <w:pStyle w:val="2"/>
              <w:rPr>
                <w:b w:val="0"/>
                <w:bCs w:val="0"/>
                <w:sz w:val="26"/>
                <w:szCs w:val="26"/>
              </w:rPr>
            </w:pPr>
            <w:r w:rsidRPr="005C0FCA">
              <w:rPr>
                <w:b w:val="0"/>
                <w:bCs w:val="0"/>
                <w:sz w:val="26"/>
                <w:szCs w:val="26"/>
              </w:rPr>
              <w:t>0,212</w:t>
            </w:r>
          </w:p>
          <w:p w:rsidR="00F303EA" w:rsidRPr="005C0FCA" w:rsidRDefault="00F303EA" w:rsidP="00BD37D0">
            <w:pPr>
              <w:pStyle w:val="2"/>
              <w:rPr>
                <w:b w:val="0"/>
                <w:bCs w:val="0"/>
                <w:sz w:val="26"/>
                <w:szCs w:val="26"/>
              </w:rPr>
            </w:pPr>
            <w:r w:rsidRPr="005C0FCA">
              <w:rPr>
                <w:b w:val="0"/>
                <w:bCs w:val="0"/>
                <w:sz w:val="26"/>
                <w:szCs w:val="26"/>
              </w:rPr>
              <w:t>0,077</w:t>
            </w:r>
          </w:p>
        </w:tc>
      </w:tr>
    </w:tbl>
    <w:p w:rsidR="00F303EA" w:rsidRDefault="00F303EA" w:rsidP="00F303EA">
      <w:pPr>
        <w:pStyle w:val="2"/>
        <w:spacing w:after="0"/>
        <w:ind w:right="0" w:firstLine="709"/>
        <w:jc w:val="both"/>
        <w:rPr>
          <w:b w:val="0"/>
          <w:bCs w:val="0"/>
          <w:sz w:val="26"/>
          <w:szCs w:val="26"/>
          <w:lang w:val="en-US"/>
        </w:rPr>
      </w:pP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Унда кузатиладиган газалмашиш жараёни ун заррачаларининг, микроорганизмларнинг нафас олишлари; кимёвий оксидловчи жараёнларнинг (каротиногид пигментларнинг, ёгнинг ва шу кабиларнинг оксидланиши) окибати ҳисобланади.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 заррачалари хали ўзларининг хаётий функцияларини тўлиқ йукотмаган дон хужайраларидан ташкил топганлар, шунинг учун янчиш жараёнида ва сақлашнинг биринчи даврида бу заррачалар нафас оладилар. Донга кўра уннинг фаол юзалар йигиндисининг (масса бирлигига нисбатан) ошиши ва унда хаво кислородининг кириб бориши газ алмашишни анча кучайтиради. Унни, айникса тоза йигиштириб олинган дондан тортиб олинган унни, сақлашнинг биринчи </w:t>
      </w:r>
      <w:r w:rsidRPr="005C0FCA">
        <w:rPr>
          <w:b w:val="0"/>
          <w:bCs w:val="0"/>
          <w:sz w:val="26"/>
          <w:szCs w:val="26"/>
        </w:rPr>
        <w:lastRenderedPageBreak/>
        <w:t xml:space="preserve">даврида микроблар хужайраларининг фаол нафас олиши хам кузатилади. Натижада иссиқлик ва намлик тупланадилар, улар уз навбатида маҳсулотларни сакланишига салбий таъсир кўрсатадилар. Тоза янчиб тортилган уннинг юқори ҳароратида (20 </w:t>
      </w:r>
      <w:r w:rsidRPr="005C0FCA">
        <w:rPr>
          <w:b w:val="0"/>
          <w:bCs w:val="0"/>
          <w:sz w:val="26"/>
          <w:szCs w:val="26"/>
          <w:vertAlign w:val="superscript"/>
        </w:rPr>
        <w:t>0</w:t>
      </w:r>
      <w:r w:rsidRPr="005C0FCA">
        <w:rPr>
          <w:b w:val="0"/>
          <w:bCs w:val="0"/>
          <w:sz w:val="26"/>
          <w:szCs w:val="26"/>
        </w:rPr>
        <w:t xml:space="preserve">С ва юқори) ва 14,5…15,5 % намликда нафас олиш жараёнлари, агар керакли чоралар курилмаса, унни уз-узидан кизишига ва босилиб колишига олиб келиши мумкин.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Шундай қилиб, уннинг нафас олиши-унинг газ алмашиши ҳар бир партияда содир бўлади. Унда кечадиган нокерак жараёнларнинг ривожланишини олдини олиш максадида уз-узидан кизиш, босилиб колиш ва хаказолар унда газ алмашишни кисартиш учун зарурий чораларни куриш кўрак. Унни пневматикташиш, бушатиш жараёнларида совутиш ва сақлаш режимларига риоя қилиш орқали бўнга эришилади.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Пигментларнинг ва ёгларнинг оксидланиши биан боғлиқ бўлган газ алмашишнинг мохияти унни окариши ва тахир булиши ходисаларини ёзиш пайтида кўриб чиқилади. </w:t>
      </w:r>
    </w:p>
    <w:p w:rsidR="00F303EA" w:rsidRPr="005C0FCA" w:rsidRDefault="00F303EA" w:rsidP="00F303EA">
      <w:pPr>
        <w:pStyle w:val="2"/>
        <w:spacing w:after="0"/>
        <w:ind w:right="0" w:firstLine="709"/>
        <w:jc w:val="both"/>
        <w:rPr>
          <w:b w:val="0"/>
          <w:bCs w:val="0"/>
          <w:sz w:val="26"/>
          <w:szCs w:val="26"/>
        </w:rPr>
      </w:pPr>
      <w:r w:rsidRPr="005C0FCA">
        <w:rPr>
          <w:b w:val="0"/>
          <w:bCs w:val="0"/>
          <w:i/>
          <w:iCs/>
          <w:sz w:val="26"/>
          <w:szCs w:val="26"/>
        </w:rPr>
        <w:t xml:space="preserve"> Буғдой унининг етилиши. </w:t>
      </w:r>
      <w:r w:rsidRPr="005C0FCA">
        <w:rPr>
          <w:b w:val="0"/>
          <w:bCs w:val="0"/>
          <w:sz w:val="26"/>
          <w:szCs w:val="26"/>
        </w:rPr>
        <w:t xml:space="preserve">Сақлаш пайтида буғдой унида кузатиладиган жараёнлардан мураккаброги унинг етилиши ҳисобланади, у одатда у ёки бу даражада ҳар бир партияда содир бўлади. Айрим партияларда бу етилиш факатгина уннинг окаришида ва унинг нонвойлик сифатларини жуда кучсиз яхшиланишида намоён бўлади. Сақлашнинг кандайдир бир даври ўтгандан кейин уннинг нонвойлик хоссаларининг ёмонлашуви содир бўлади. </w:t>
      </w:r>
    </w:p>
    <w:p w:rsidR="00F303EA" w:rsidRPr="005C0FCA" w:rsidRDefault="00F303EA" w:rsidP="00F303EA">
      <w:pPr>
        <w:pStyle w:val="2"/>
        <w:spacing w:after="0"/>
        <w:ind w:right="0" w:firstLine="709"/>
        <w:jc w:val="both"/>
        <w:rPr>
          <w:b w:val="0"/>
          <w:bCs w:val="0"/>
          <w:sz w:val="26"/>
          <w:szCs w:val="26"/>
        </w:rPr>
      </w:pPr>
      <w:r w:rsidRPr="005C0FCA">
        <w:rPr>
          <w:b w:val="0"/>
          <w:bCs w:val="0"/>
          <w:i/>
          <w:iCs/>
          <w:sz w:val="26"/>
          <w:szCs w:val="26"/>
        </w:rPr>
        <w:t>Тоза янчиб тортилган ундан пиширилган ноннинг сифат кўрсаткичлари:</w:t>
      </w:r>
      <w:r w:rsidRPr="005C0FCA">
        <w:rPr>
          <w:b w:val="0"/>
          <w:bCs w:val="0"/>
          <w:sz w:val="26"/>
          <w:szCs w:val="26"/>
        </w:rPr>
        <w:t xml:space="preserve"> ҳажмий чиқиши, говаклик, ранги ва бошқалар кўпинча паст бўладилар. Бу айникса куз вақтида сезиларли бўлади, бунда нон пиширишда жорий йил хосили донидан тоза янчиб тортилган ундан фойдаланишади. Бундай унни нг хамири кўпинча суркалувчан, ёпишкок, окувчан бўлади, у хамир кориш пайтида меъёрдагича насбатан кам сув олади. Бундай хамирдан патнисларда пиширилган нон зич ва кам говакли, ёйик, паст, майда ёрикчалар билан копланган юзага эга бўлади.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Ноқулай шароитларда турган ундан пиширилган нон паст сифатга эга (ун етилиб ўтгандай бўлади). Уннинг нонвойлик хоссаларини ёмонглашуви бошланадиган давр хам сақлаш шароитларига боғлиқ бўлади.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Уннинг етилиш даврида содир бўладиган ходисаларнинг биркимёвий табиати дон ва ун биоқимёси курсида батафсилрок урганилди. У ерда унни сақлаш ва уни реализация қилиш амалийтида инобатга олинадиган асосий холатларнигина кўриб чикиш зарурдир. </w:t>
      </w:r>
    </w:p>
    <w:p w:rsidR="00F303EA" w:rsidRPr="005C0FCA" w:rsidRDefault="00F303EA" w:rsidP="00F303EA">
      <w:pPr>
        <w:pStyle w:val="2"/>
        <w:spacing w:after="0"/>
        <w:ind w:right="0" w:firstLine="709"/>
        <w:jc w:val="both"/>
        <w:rPr>
          <w:b w:val="0"/>
          <w:bCs w:val="0"/>
          <w:sz w:val="26"/>
          <w:szCs w:val="26"/>
        </w:rPr>
      </w:pPr>
      <w:r w:rsidRPr="005C0FCA">
        <w:rPr>
          <w:b w:val="0"/>
          <w:bCs w:val="0"/>
          <w:i/>
          <w:iCs/>
          <w:sz w:val="26"/>
          <w:szCs w:val="26"/>
        </w:rPr>
        <w:t>Ун рангини</w:t>
      </w:r>
      <w:proofErr w:type="spellStart"/>
      <w:r w:rsidRPr="005C0FCA">
        <w:rPr>
          <w:b w:val="0"/>
          <w:bCs w:val="0"/>
          <w:i/>
          <w:iCs/>
          <w:sz w:val="26"/>
          <w:szCs w:val="26"/>
          <w:lang w:val="ru-RU"/>
        </w:rPr>
        <w:t>нг</w:t>
      </w:r>
      <w:proofErr w:type="spellEnd"/>
      <w:r w:rsidRPr="005C0FCA">
        <w:rPr>
          <w:b w:val="0"/>
          <w:bCs w:val="0"/>
          <w:i/>
          <w:iCs/>
          <w:sz w:val="26"/>
          <w:szCs w:val="26"/>
        </w:rPr>
        <w:t xml:space="preserve"> яхшиланиши (окариши).</w:t>
      </w:r>
      <w:r w:rsidRPr="005C0FCA">
        <w:rPr>
          <w:b w:val="0"/>
          <w:bCs w:val="0"/>
          <w:sz w:val="26"/>
          <w:szCs w:val="26"/>
        </w:rPr>
        <w:t xml:space="preserve"> Уннинг етилиши ташки томондан унинг окаришида намоён бўлади. Кўриб чикилганда шу аниқландики, сақлаш даврининг бошларида буғдой ун тортиш заводдагиларга карнаганда окишрок буларкан. Бу пекар сабабини куллаганда, пигментлар экстракти рангини тадкикот қилишда, кейинчалик эса цветомерлар ёрдамида хам тасдикланди.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Маълумки, уннинг ранги асосан дондан сақлаш ва янчиш пайтида ўнга ўтган пигментларнинг миқдорига ва таркибига боғлиқ бўлади. Бундан ташқари, рангга доннинг майдаланиш даражаси ва бегона аралашмалар хам таъсир қиладилар.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lastRenderedPageBreak/>
        <w:t xml:space="preserve">Дон пигментларининг асосий масссасини хоссалари етарли даражада урганилган каротик ва сантофил ташкил қиладилар. Мисол учун, каротиннинг оксидланишга мойиллиги ва бунинг натижасида рангсизланиши (каротиннинг хосиласини (деривати) пайдо булиши) маълум.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Ўнга кислород етиб боргандагина у окишрок бўлади. Кослород сакламаган газли мухитларда, хамда хавосиз бушликда ун окармайди. Ўнга хаво қанчалик кўп етиб борса, у шунчалик тез окаради, бу тажрибалар асосидан аниқланган; бундай холат унни етилишини тезлатиш учун уни хаво билан сунъий шамоллатиш пайтида хам кузатилди. Унни тезда оксидланиши уни пневматик транспорт билан кучириш пайтида ва махсус шамоллатиладиган силосларда сақлаш пайтида хам содир бўлади. </w:t>
      </w:r>
    </w:p>
    <w:p w:rsidR="00F303EA" w:rsidRPr="005C0FCA" w:rsidRDefault="00F303EA" w:rsidP="00F303EA">
      <w:pPr>
        <w:pStyle w:val="2"/>
        <w:ind w:left="-114" w:firstLine="855"/>
        <w:rPr>
          <w:b w:val="0"/>
          <w:bCs w:val="0"/>
          <w:sz w:val="26"/>
          <w:szCs w:val="26"/>
        </w:rPr>
      </w:pPr>
      <w:r w:rsidRPr="005C0FCA">
        <w:rPr>
          <w:sz w:val="26"/>
          <w:szCs w:val="26"/>
        </w:rPr>
        <w:object w:dxaOrig="4081" w:dyaOrig="2310">
          <v:shape id="_x0000_i1035" type="#_x0000_t75" style="width:204pt;height:115.5pt" o:ole="">
            <v:imagedata r:id="rId26" o:title=""/>
          </v:shape>
          <o:OLEObject Type="Embed" ProgID="PBrush" ShapeID="_x0000_i1035" DrawAspect="Content" ObjectID="_1413699177" r:id="rId27"/>
        </w:objec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33-расм. Янчишдан кейин дарҳол олинган ва бир йил саклангандан кейин олинган буғдой унларининг фаринограммаси</w:t>
      </w:r>
    </w:p>
    <w:p w:rsidR="00F303EA" w:rsidRPr="005C0FCA" w:rsidRDefault="00F303EA" w:rsidP="00F303EA">
      <w:pPr>
        <w:pStyle w:val="2"/>
        <w:spacing w:after="0"/>
        <w:ind w:right="0" w:firstLine="709"/>
        <w:jc w:val="both"/>
        <w:rPr>
          <w:b w:val="0"/>
          <w:bCs w:val="0"/>
          <w:sz w:val="26"/>
          <w:szCs w:val="26"/>
        </w:rPr>
      </w:pP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Буғдой унини сақлаш пайтида клейковина хоссаларини ўзгаришига олиб келувчи мухим сабаблардан бири бўлиб оксидланиш жараёнлари ҳисобланадилар. Умумий куринишда у қуйидагича бўлади. Оддий сақлаш пайтида хаво кислороди ўнга кира туриб протеолизнинг активаторларини оксидлайди ва уларни ноактив холатга утказади. Хамир  кориш пайтида протеолиз камаяди ва клейковина эластик (таранг) бўлади.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Клейковина ундаги оқсил-протеиназа комплексининг мухим компоненти ҳисобланиши сульфгидрил гурухнинг оксидланиши натижасида мустахкамланади. Бунда ундаги липоза ва липоксигеназанинг фаоллиги ошади, сульфгидрил гурухлар миқдори ва протеазанинг фаоллиги пасаяди, бирок оқсилларнинг резистентность сезиларли даражада ошади.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Тоза янчиб тортилган ундан хамир кориш пайтида калий броматдан жуда оз миқдорда (маҳсулот массасига нисбатан 0,001 % миқдорда) қўшиб оксидланиш жараёнининг аҳамиятини кўрсатиш мумкин. Натижада етилиш жараёнини ўтгандай клейковина олинади. Шуни хам назарда тутиш керакки, оксидланиш жараёнлари уннинг липид фракцияларига хам жуда таъсир қиладилар. Аниқланганки, перекис бирикмаларгача оксидланган ёг кислоталар оксидланмаган ёг кислоталарга кўра клейковина хоссаларини узаришига кўпрок таъсир қиладилар.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Агар сақлаш шароитлари ёгнинг гидролизланиши ёки уннинг оксидланиши учун имкон яратиб берсалар, у ҳолда клейковина хаддан зиёд кучли бўлади ва </w:t>
      </w:r>
      <w:r w:rsidRPr="005C0FCA">
        <w:rPr>
          <w:b w:val="0"/>
          <w:bCs w:val="0"/>
          <w:sz w:val="26"/>
          <w:szCs w:val="26"/>
        </w:rPr>
        <w:lastRenderedPageBreak/>
        <w:t xml:space="preserve">уннинг етилиб утиши кузатилади. Мусбат ҳарорат шароитларида сакланганда бу ходиса (хол) аввал дастлабки сифати яхши бўлган клейковинали унда, сўнгра кучсиз клейковинали унда вужудга келади. </w:t>
      </w:r>
    </w:p>
    <w:p w:rsidR="00F303EA" w:rsidRPr="005C0FCA" w:rsidRDefault="00F303EA" w:rsidP="00F303EA">
      <w:pPr>
        <w:pStyle w:val="2"/>
        <w:spacing w:after="0"/>
        <w:ind w:right="0" w:firstLine="709"/>
        <w:jc w:val="both"/>
        <w:rPr>
          <w:b w:val="0"/>
          <w:bCs w:val="0"/>
          <w:sz w:val="26"/>
          <w:szCs w:val="26"/>
        </w:rPr>
      </w:pPr>
      <w:r w:rsidRPr="005C0FCA">
        <w:rPr>
          <w:b w:val="0"/>
          <w:bCs w:val="0"/>
          <w:i/>
          <w:iCs/>
          <w:sz w:val="26"/>
          <w:szCs w:val="26"/>
        </w:rPr>
        <w:t>Унни етилиш жараёнининг давомийлиги</w:t>
      </w:r>
      <w:r w:rsidRPr="005C0FCA">
        <w:rPr>
          <w:b w:val="0"/>
          <w:bCs w:val="0"/>
          <w:sz w:val="26"/>
          <w:szCs w:val="26"/>
        </w:rPr>
        <w:t xml:space="preserve">. Етилиш жараёниниг давомийлиги асосан клейковинанинг дастлабки хоссаларига ва унни сақлашнинг ҳарорат режимига боғлиқ бўлади. Ун 25…40 </w:t>
      </w:r>
      <w:r w:rsidRPr="005C0FCA">
        <w:rPr>
          <w:b w:val="0"/>
          <w:bCs w:val="0"/>
          <w:sz w:val="26"/>
          <w:szCs w:val="26"/>
          <w:vertAlign w:val="superscript"/>
        </w:rPr>
        <w:t>0</w:t>
      </w:r>
      <w:r w:rsidRPr="005C0FCA">
        <w:rPr>
          <w:b w:val="0"/>
          <w:bCs w:val="0"/>
          <w:sz w:val="26"/>
          <w:szCs w:val="26"/>
        </w:rPr>
        <w:t xml:space="preserve">С ҳароратда сакланганда уинг етилиши ача тез тугайди. Ҳароратнинг пасайиши бу жараёни секинлаштиради, 0 </w:t>
      </w:r>
      <w:r w:rsidRPr="005C0FCA">
        <w:rPr>
          <w:b w:val="0"/>
          <w:bCs w:val="0"/>
          <w:sz w:val="26"/>
          <w:szCs w:val="26"/>
          <w:vertAlign w:val="superscript"/>
        </w:rPr>
        <w:t>0</w:t>
      </w:r>
      <w:r w:rsidRPr="005C0FCA">
        <w:rPr>
          <w:b w:val="0"/>
          <w:bCs w:val="0"/>
          <w:sz w:val="26"/>
          <w:szCs w:val="26"/>
        </w:rPr>
        <w:t xml:space="preserve">С ва паст ҳароратларда ун консерваланади.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Шундай қилиб, ҳароратни пасайтириш билан етилтириш жараёнини ушлаб колиш ёки тухтатиш ва уннинг етилиб утиб кетишига йул куймаслик мумкин. Илвирасини (студенини) мустахамлаш лозим бўлган кучсиз клейковинали н партиялари сақлашнинг биринчи даврида юқорирок ҳароратларда (қуруқ омборхоналарда 20….25 </w:t>
      </w:r>
      <w:r w:rsidRPr="005C0FCA">
        <w:rPr>
          <w:b w:val="0"/>
          <w:bCs w:val="0"/>
          <w:sz w:val="26"/>
          <w:szCs w:val="26"/>
          <w:vertAlign w:val="superscript"/>
        </w:rPr>
        <w:t>0</w:t>
      </w:r>
      <w:r w:rsidRPr="005C0FCA">
        <w:rPr>
          <w:b w:val="0"/>
          <w:bCs w:val="0"/>
          <w:sz w:val="26"/>
          <w:szCs w:val="26"/>
        </w:rPr>
        <w:t xml:space="preserve">С ҳароратда) сакланишлари керак. Уннинг бу партиялари сақлашнинг барча бир хил шароитларида уларни нон ишлаб чиқариш корхоналари томонидан бушатгунча бўлган давр ичида туриб етилиш жараёнини утишлари керак. Яхши онвойлик сифатларга ва эластик клейковинага эга бўлган ун нон ишлаб чиқарувчи корхоналар томонидан биринчи навбатда бушатилиши керак. Юқори ҳароратлар (25 </w:t>
      </w:r>
      <w:r w:rsidRPr="005C0FCA">
        <w:rPr>
          <w:b w:val="0"/>
          <w:bCs w:val="0"/>
          <w:sz w:val="26"/>
          <w:szCs w:val="26"/>
          <w:vertAlign w:val="superscript"/>
        </w:rPr>
        <w:t>0</w:t>
      </w:r>
      <w:r w:rsidRPr="005C0FCA">
        <w:rPr>
          <w:b w:val="0"/>
          <w:bCs w:val="0"/>
          <w:sz w:val="26"/>
          <w:szCs w:val="26"/>
        </w:rPr>
        <w:t xml:space="preserve">С гача ва юқори) уни тез етилиб утиб кетишига олиб келадилар.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Унни тарасиз сақлаш ва ташишига утилиши билан етилиши жараёнларини бошқариш мухим аҳамиятга эга бўлади. Ун киска муддат ичида етилиш даврини утиш мумкин ёки дарҳол ун ишлаб чиқариш корхоналаридан нон заводларига юборилади.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ВНИИЗ дан (Н. И. Соседов, В. Ф. Голенкова), А.Ф. Шухнова ва бошқалар) олинган маълумотлар бўйича нормал дондан олинган ун ишлаб чиқарилгандан кейин дарҳол силосларда сақлашга юборилганда 5…7 сутка мобайнида (биринчи нав) ва уч сутка мобайнида (иккинчи нав) етилади. Унни силосга юклашда оддий оқим билан тўлдириш усули урнига механиқ олиб ташловчини куллаш натижасида етилиш тезлашади. Бу пайтда ун анча кўпрок аэрацияланади.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Шундай қилиб, уннинг нонвойлик сифатларини туширмасдан узок муддатларда (кўп ойлар, йил ва кўпрок муддатлар) сақлашга 0 </w:t>
      </w:r>
      <w:r w:rsidRPr="005C0FCA">
        <w:rPr>
          <w:b w:val="0"/>
          <w:bCs w:val="0"/>
          <w:sz w:val="26"/>
          <w:szCs w:val="26"/>
          <w:vertAlign w:val="superscript"/>
        </w:rPr>
        <w:t>0</w:t>
      </w:r>
      <w:r w:rsidRPr="005C0FCA">
        <w:rPr>
          <w:b w:val="0"/>
          <w:bCs w:val="0"/>
          <w:sz w:val="26"/>
          <w:szCs w:val="26"/>
        </w:rPr>
        <w:t xml:space="preserve">С га яқинлашадиган факатгина паст ҳароратларда  саклагандагина эришиш мумкин бўлади. </w:t>
      </w:r>
    </w:p>
    <w:p w:rsidR="00F303EA" w:rsidRPr="005C0FCA" w:rsidRDefault="00F303EA" w:rsidP="00F303EA">
      <w:pPr>
        <w:pStyle w:val="2"/>
        <w:spacing w:after="0"/>
        <w:ind w:right="0" w:firstLine="709"/>
        <w:jc w:val="both"/>
        <w:rPr>
          <w:b w:val="0"/>
          <w:bCs w:val="0"/>
          <w:sz w:val="26"/>
          <w:szCs w:val="26"/>
        </w:rPr>
      </w:pPr>
      <w:r w:rsidRPr="005C0FCA">
        <w:rPr>
          <w:b w:val="0"/>
          <w:bCs w:val="0"/>
          <w:i/>
          <w:iCs/>
          <w:sz w:val="26"/>
          <w:szCs w:val="26"/>
        </w:rPr>
        <w:t xml:space="preserve">   Сақлашда унда содир бўладиган микробиологик жараёнлар.</w:t>
      </w:r>
      <w:r w:rsidRPr="005C0FCA">
        <w:rPr>
          <w:b w:val="0"/>
          <w:bCs w:val="0"/>
          <w:sz w:val="26"/>
          <w:szCs w:val="26"/>
        </w:rPr>
        <w:t xml:space="preserve">Унда микробиологик жараёнларнинг ривожланишига йул куймаслик керак, чунки улар унни бузилишига олиб келадилар. Микроорганизмлар ун таркибида кўп миқдорда бўладилар, ун эса маълум шароитларда уларнинг кўпчилиги учун кулай озуқавий субстрат  бўлади. Шунинг учун унни сақлашда микробиологик жараёнлари ривожланишига тускинлик қиладиган барча чораларни куриш керак.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Ун микрофлораси таркиби жуда хилма-хилдир. Дон массасидан ўнга турли хил сапрофит микроблар ўтадилар, патоген бактериялар хам киришлари мумкин. Сақлашнинг бошлангич даврида уннинг микрофлораси ун олинган донникига ухшашдир.</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lastRenderedPageBreak/>
        <w:t xml:space="preserve">Тоза янчиб олинган унда микроорганизмлар миқдори уларни ун олинган дон мссасидаги миқдорига; дон массасининг янчишдан олдин тозалаш даражасига ва ҳарактерига; ун чиқишига боғлиқ бўлади.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 тортиш заводларида донни янчишдан олдин факат қуруқ тозлаш усуллари кулланганда унда микроорганизмлар миқдори хамма вақт ун ишлаб чиқарилган дон массасиникидан кўра кам бўлади. Микроблар миқдори кепаклардан жуда кўп ва олий ва биринчи навли унларда эса озрок бўлади. Уннинг ҳар грамида микроорганизм миқдори минглаб, ун минглаб ва айрим холларда юз минглаб бўлади.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Донни янчишдан олдин ювиш уни микроорганизмлар билан уруғланишини анча псайтиради, бирок, агар донни ювиб бўлгандан кейин уни нам ҳолда туриши ва кондиционланиши вақт бўйича чўзилса, уларнинг умумий сони ошиши хам мумкин.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Уни нормал шароитларда скланганда ундаги намлик нисбтан бир текис таркалади, микроорганизмлар хаёт фаолияти жуда чегараланган даражада намоён бўлади ва микрофлора миқдори бирин-кетин камаяди. Бирок нмлик 16-17 % гача кутарилса (яъни давлат стандартлари бўйича юқори чегарадан оширилса) ёки ҳароратлрнинг кескин фарқи натижасида ундаги намликни кучишига йул қуйилса, шу пайтда дарҳол микроорганизмларнинг фаол ривожланишини мумкин бўлади.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Сақлаш амалиётида илик унли копларни тошли асфальтли ёки бетон полларга жойлаштирганда унда ҳароратлар фарқи кузатилади. Бу пайтда штабелнинг полга тегиб турган томонида жойлашган копларнинг биринчи қаторида микроорганизмларнинг фаол рипвожланиши учун шарт шароитлар тугиладилар. Унни тарасиз сақлаш пайтида хам ҳароратлар фарқи булиши мумкин, бу пайтда конденсатнинг хосил блиши ва микрофлоранинг ривожланиши силос деворлари буйлаб кузатиладилар.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Дон массаларидан фарқли равишда унда микроорганизмлар ривожланишидаги ва бир шаклни бошқа бир шакл билан алмашинишидаги бирор-бир конуний кетма-кетликни ўрнатиш кийинрок кечади. Ун заррачаларининг микроблар таъсирига тез чалиниши шўнга олиб келадики, унда микробиологик жараёнларнинг бошланиши моғорлар ва бактерияларнинг ривожланиши билан бирга кечади.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Микроорганизмлар таъсирида ун бузилишнинг қуйидаги турларини фарқ илишади: моғорлаш, ачиш ва уз-узидан кизиш.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Уннинг моғорлаши. Моғорлар одатда ун ёки копнинг намланиши натижасида вужудга келади ва копнинг матосига тегиб турган ўнга ривожланадилар. Унни тарасиз сакланганда уларни силос деворларида хамп учратиш мумкин. Моғорлаш жараёни ун массаси буйлаб жуда тез таркалади. Бу моғорсимон замбруглар мицелийсининг уларнинг спораларига нисбтан намликка кам талбчанлиги билан тушунтирилади; агар спораларнинг усиши учун кулай шароитлар яратилса, кейинчалик мицелий уннинг паст намлигида хам ривожланиши мумкин.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lastRenderedPageBreak/>
        <w:t xml:space="preserve">Моғорсимон замбругларининг ривожланиши билан биргаликда ун намлигининг ошиши ва хаттоки унинг мувозанат намлигининг кутарилиши кузатилади. Моғорланган уннинг мувозанат намлиги бўлади. Бу хам кейинчалик моғорлаш учогининг янада таркалишига имкон беради. Уннинг юмшоклиги ва унда хаво захирасининг булиши моғорсимон замбруглар мицелийсига копдаги ёки илосдаги уннинг ички участкаларига укириш имконини берадилар. Уннинг моғорлаши кескин салбий холатдир. Унинг вужудга келиши билан ўзига хос намиккан ҳид пайдо бўлади. Бу ҳиднинг туриб колиш даражаси ва уни пишган нонга утиши моғорларни ўнга таъсирининг жадаллигига ва давомийлиги боғлиқ бўлади. Бу ҳиднинг туриб колиш даражаси  ва уни пишган нонга утиши моғорларни ўнга таъсирининг жадаллилигига ва давомийлигига боғлиқ бўлади. Моғорлаш жараёнининг  қаттиқ ривожланиши туфайли намикккан ҳид нонга ўтади, бу унни хам, нонни хам аниқ нуксонли маҳсулот қилади.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Моғорлаш жараёни уннинг кимёвий таркиби, унинг  микрофлорасига ва хамирнинг пластиклик хоссаларига сезиларли даражада таъсир қилади.  Аниқланганки, ун моғорлаганда у кораяди, таркибидаги оқсил моддалар пасаяди, ва бир вақтда сувда эрувчи азотли моддалар фоизи ошади, кислоталик сакраб ўзгаради, клейковинанинг эластиклиги ошади ва шўнга ухшашлар. Микотоксинларнинг пайдо булиши хам эхтимолдан холи эмас.</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 моғорлаганда унинг таркибини урганиш шуни кўрсатдики, бунда паст ҳароратларда ривожланиш кобилиятига эга бўлган Penicillium  туридаги моғорлар каттарок аҳамиятга эга., Aspergillus туридагилари эса– камрок аҳамиятга эгадирлар.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Уннинг ачиши унда ўзига хос нондан таъм, ва ҳиднинг пайдо булиши ва титр кислоталикни анча кутарилиши билан ҳарактерланади. Унда кандларни бижгитувчи кислота хосил килувчи бактерияларнинг ривожланиши натижасида ачиш содир бўлади. Моғорлашдан фарқли равишда ячиш жараёнлари у массаси ичида кечадилар.</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Ачиш пайтида унда бир вақтнинг узида бактерияларнинг икки гурухи ривожланадилар  крахмал парчаловчи ва кислота хосил килувчи. Биринчилари крахмални кандларгача парчаласалар, иккинчилари хосил бўлган кандларни турли органиқ кислоталарга парчалайдилар. Хосил бўлган айрим органиқ кислоталарнинг учувчанлиги нондан ҳидни хосил булишига олиб келади. Бундай унларни элаклаш пайтида кислоталарнинг бир қисми учудилар, ва ҳид камрок сезиладиган бўлади.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Крахмал парчаловчи ва кислота хосил килувчи бактериялар ун микрофлорасининг типик таркибига кирадилар, Вахоланки, агар унни сақлаш режимлари бузилса, ачиш жараёни ҳар кандай партияда ривожланиши мумкин.</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Уннинг ўз-ўзидан қизиши–дон массасининг ўз-ўзидан қизишига ухшаб содир бўладиган комплекс жараёндир.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Ун массасида иссиқликни хосил булишида, худди дон массасиники сингари, микроорганизмлар хал килувчи рол уйнайдилар. Уз-узидан кизиган унда микроорганизмларни ривожланиш излари–уларни хаёт фаолиятидаги парчаланиш маҳсулотлари, спора хосил килувчи бактерияларнинг ошган миқдори ва шугна ухшашлар хамма вақт коладилар.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lastRenderedPageBreak/>
        <w:t xml:space="preserve">Агар уз-узидан кизишга карши тезкор кўраш чоралари курилмаса , ун массаси ҳарорати (айикса штабел ичида жойлашган коплардаги ун массаси) айрим холларда 50–60 </w:t>
      </w:r>
      <w:r w:rsidRPr="005C0FCA">
        <w:rPr>
          <w:b w:val="0"/>
          <w:bCs w:val="0"/>
          <w:sz w:val="26"/>
          <w:szCs w:val="26"/>
          <w:vertAlign w:val="superscript"/>
        </w:rPr>
        <w:t>0</w:t>
      </w:r>
      <w:r w:rsidRPr="005C0FCA">
        <w:rPr>
          <w:b w:val="0"/>
          <w:bCs w:val="0"/>
          <w:sz w:val="26"/>
          <w:szCs w:val="26"/>
        </w:rPr>
        <w:t>С га етади ва маҳсулот умуман бузилмаган булиши мумкин.</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Ун намиккан ёки нордан ҳидга эга бўлади, сочилувчанлигини ва нонвойлик хоссаларини йўқотади.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Уз-узидан кизиш жараёнининг ривожланишига уннинг юқори намлилиги (15,5…16 %), унда намликни нотекис таксимланиши ва тоза янчиб олинган унли копларни жойлашдан кейин етарлича совутмасдан туриб вагонларга ёки катта штабелларга териш . Ун силосларга сакланган пайтда хам уз-узидан кизиши мумкин.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Унни сақлаш тугри ташкил килинганда микроорганизмлар ривожланишидан келиб чикадиган ун бузилиш холларидан хамма вақт кочиш мумкин.</w:t>
      </w:r>
    </w:p>
    <w:p w:rsidR="00F303EA" w:rsidRPr="005C0FCA" w:rsidRDefault="00F303EA" w:rsidP="00F303EA">
      <w:pPr>
        <w:pStyle w:val="2"/>
        <w:spacing w:after="0"/>
        <w:ind w:right="0" w:firstLine="709"/>
        <w:jc w:val="both"/>
        <w:rPr>
          <w:b w:val="0"/>
          <w:bCs w:val="0"/>
          <w:sz w:val="26"/>
          <w:szCs w:val="26"/>
        </w:rPr>
      </w:pPr>
      <w:r w:rsidRPr="005C0FCA">
        <w:rPr>
          <w:i/>
          <w:iCs/>
          <w:sz w:val="26"/>
          <w:szCs w:val="26"/>
        </w:rPr>
        <w:t>Сақлашда ёрмада содир бўладиган жараёнлар.</w:t>
      </w:r>
      <w:r w:rsidRPr="005C0FCA">
        <w:rPr>
          <w:b w:val="0"/>
          <w:bCs w:val="0"/>
          <w:i/>
          <w:iCs/>
          <w:sz w:val="26"/>
          <w:szCs w:val="26"/>
        </w:rPr>
        <w:t xml:space="preserve">    </w:t>
      </w:r>
      <w:r w:rsidRPr="005C0FCA">
        <w:rPr>
          <w:b w:val="0"/>
          <w:bCs w:val="0"/>
          <w:sz w:val="26"/>
          <w:szCs w:val="26"/>
        </w:rPr>
        <w:t>Турли бошоқли ўсимликларнинг донларидан, гречиха ва горохдан олинган ёрмаларни кузатишлар уларни сақлаш даврида истеъмолчилик хоссаларида бирор бир яхшиланиш бўлганлигини аниқлай олмадилар. Узок сақлаш даврида нўхат, арпа ва маккажўхоридан олинган ёрмаларнинг яхши пишиши бироз камаяр экан, деб ҳисоблайдилар.</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Салбий жараёнлар барча ёрмаларда кузатилади. Хуш, уларда микроорганизмлар, хашаротлар ва каналар хамда уз-узидан кизиш фаол ривожланиши мумкин. Сули, тарик ва маккажўхоридан олинган ёрмалар кўп ёг саклаганлиги боис, агар уларни олиш жараёнида гидротермик ишлов бериш кулланилмаганда тахир бўладилар.</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Ёрмалар турли микроорганизмларнинг, каналар ва хашаротларнинг таъсирига тез учрайдилар. Уларнинг сорбцион хоссалари туфайли намланиши микробларнинг, хашаротлар ва каналарнинг ривожланишига сабаб бўлади ва массаси йуколишига, ўзига хос ҳидларнинг (моғор, намиккан, кана ва бошқалр) пайдо булишига ва сифатнинг умумий тушишига олиб келади.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Дон структурасининг қисмини сақлаб қолган ёрмаларда моғорлар аввало мўртак зонасида ривожланадилар.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Барча ёрмалар учун ёгнинг кислота сонини усиши хосдир (34-расм), у кўпгина омилларга ёрма тайёрланган доннинг сифатига, ишлаб чиқариш усулларига, омборхонадаги хаво намлигига ва ҳароратга ва ёрмага хавони келиб тушишига боғлиқ бўлади.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Нормал сифатли дондан ишлаб чиқарилган ёрмалар сақлашга чидамлирок эканлиги тадкикотлар асосида исботланган; бундай ёрмаларда унда бўлганидек, таркибида нуксонли (ўсган, уз-узидан кизиб кетишидан куйган ва шўнга ухшаш) дони бор бўлган дон партияларидан олинган ёрмаларга кўра ёгнинг парчаланиши секинрок боради.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Ёрмаларни ишлаб чиқариш технологик жараёнларида гидротермик ишлов беришни куллаш ёгнинг кислота сонини бир хил сакланишига ва тахирланишдан сакланишга олиб келади.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lastRenderedPageBreak/>
        <w:t>Буглатиш орқали липаза ва литоксидазани фаоллиги пасайтиришга эришилади, нафакат ёгни гидролизланишини, хатто ёрмаларни сақлаш пайтида таъм берувчи маҳсулотлар хосил булишини олдини анча олади.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Ёрма намлигини ва омборхонадаги хаво ҳароратини ошиши уни сақлашга чидамлилигини пасайтиради. Хуш, Н. И. Соседов ва В. А. Швецова олиб борган кузатишларга караганда, намлиги 13,5 ва 14,2 % бўлган товар тарик 10 </w:t>
      </w:r>
      <w:r w:rsidRPr="005C0FCA">
        <w:rPr>
          <w:b w:val="0"/>
          <w:bCs w:val="0"/>
          <w:sz w:val="26"/>
          <w:szCs w:val="26"/>
          <w:vertAlign w:val="superscript"/>
        </w:rPr>
        <w:t>0</w:t>
      </w:r>
      <w:r w:rsidRPr="005C0FCA">
        <w:rPr>
          <w:b w:val="0"/>
          <w:bCs w:val="0"/>
          <w:sz w:val="26"/>
          <w:szCs w:val="26"/>
        </w:rPr>
        <w:t xml:space="preserve">С ҳароратда 100 сутка мобайнида нормал сакланади. Тахирланиш ва моғорлаш холлари ёгнинг кислота сони бирозгина ошди. Тахирланиш ва моғорлаш холлари кузатилмади. Ҳарорат 20 </w:t>
      </w:r>
      <w:r w:rsidRPr="005C0FCA">
        <w:rPr>
          <w:b w:val="0"/>
          <w:bCs w:val="0"/>
          <w:sz w:val="26"/>
          <w:szCs w:val="26"/>
          <w:vertAlign w:val="superscript"/>
        </w:rPr>
        <w:t>0</w:t>
      </w:r>
      <w:r w:rsidRPr="005C0FCA">
        <w:rPr>
          <w:b w:val="0"/>
          <w:bCs w:val="0"/>
          <w:sz w:val="26"/>
          <w:szCs w:val="26"/>
        </w:rPr>
        <w:t>С гача оширилганда 100 сутка сақлашга намлиги 13,5 % бўлган тарик намуналари чидамлирок булдилар, уларда факатгина ёгнинг кислота сони ошди. Намлиги 14,5 % бўлган намуналар икки ойдан кейин, намлиги 15,3 % бўлган намуналар эса тахминан бир ойдан кейин моғорлашни бошладилар.</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25 </w:t>
      </w:r>
      <w:r w:rsidRPr="005C0FCA">
        <w:rPr>
          <w:b w:val="0"/>
          <w:bCs w:val="0"/>
          <w:sz w:val="26"/>
          <w:szCs w:val="26"/>
          <w:vertAlign w:val="superscript"/>
        </w:rPr>
        <w:t>0</w:t>
      </w:r>
      <w:r w:rsidRPr="005C0FCA">
        <w:rPr>
          <w:b w:val="0"/>
          <w:bCs w:val="0"/>
          <w:sz w:val="26"/>
          <w:szCs w:val="26"/>
        </w:rPr>
        <w:t>С ҳароратда сақлаш хатто намлиги 13,5 % бўлган ёрма сифатига хам салбий таъсир килди; ёгнинг кислота сони кескин усди, ва ёрма моғор билан коплана бошланди. Намлиги 15,3 % бўлган тарикнинг 73 фоизи сақлашнинг 22-суткасидаёк моғор билан копланди.</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Шундай қилиб, ёрмани сифатини бузмасдан туриб уни сақлаш чегараси унинг дастлабки хоссаларига ва сақлаш шароитларига боғлиқ бўлади. Барча бир хил шароитларда гурунч. Гречиха ёрмаси, арпа ёрмаси, маккажўхори, тарик ва сулидан олинган ёрмаларга нисбатан кўпрок муддатларда сакланиши мумкин.</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Сақлашнинг рационалрок режимларига риоя килган ҳолда (ёрманинг намлиги 10…12 %, уз вақтида совутиш, зараркунандалардан-каналар ва хашаротлар ва шуларга ухшашлардан тўлиқ изоляция қилиш) ёрмани истеъмолчилик хоссаларини деярли узгартирмасдан бир неча йил мобайнида сақлаш мумкин. А. Н. Волкованинг маълумотларига караганда гурунч етти йил, арпа ёрмаси беш йил, тарик, окланган гречиха ёрмаси ва буғдой ёрмаси уч йил саклангандан кейин озуқавий кимматларини йукотмадилар.</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Ёрмани бир неча йил нормал сакланган донлардан хам олиш мумкин. Е. Д. Казаков ва А. Н. Волкованинг маълумотларига караганда, беш йил сакланган тарикдан бутунлай коникарли сифатга эга бўлган окланган тарик олинган.</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 xml:space="preserve">Бирок, шуни айтиб утиш керакки, нормал соғлом яхши сифатли дондан олинган ёрмаларгина узок муддатли сақлашга яроклидирлар. </w:t>
      </w:r>
    </w:p>
    <w:p w:rsidR="00F303EA" w:rsidRPr="005C0FCA" w:rsidRDefault="00F303EA" w:rsidP="00F303EA">
      <w:pPr>
        <w:pStyle w:val="2"/>
        <w:spacing w:after="0"/>
        <w:ind w:right="0" w:firstLine="709"/>
        <w:jc w:val="both"/>
        <w:rPr>
          <w:b w:val="0"/>
          <w:bCs w:val="0"/>
          <w:sz w:val="26"/>
          <w:szCs w:val="26"/>
        </w:rPr>
      </w:pPr>
      <w:r w:rsidRPr="005C0FCA">
        <w:rPr>
          <w:b w:val="0"/>
          <w:bCs w:val="0"/>
          <w:sz w:val="26"/>
          <w:szCs w:val="26"/>
        </w:rPr>
        <w:t>Сақлашга чидамсизликнинг биринчи белгилари пайдо  бўлганданок ёрма партиялари дарҳол реализация килиниши керак.</w:t>
      </w:r>
    </w:p>
    <w:p w:rsidR="00F303EA" w:rsidRPr="005C0FCA" w:rsidRDefault="00F303EA" w:rsidP="00F303EA">
      <w:pPr>
        <w:pStyle w:val="2"/>
        <w:spacing w:after="0"/>
        <w:ind w:right="0" w:firstLine="709"/>
        <w:jc w:val="right"/>
        <w:rPr>
          <w:b w:val="0"/>
          <w:bCs w:val="0"/>
          <w:sz w:val="26"/>
          <w:szCs w:val="26"/>
        </w:rPr>
      </w:pPr>
    </w:p>
    <w:p w:rsidR="00F303EA" w:rsidRPr="00F303EA" w:rsidRDefault="00F303EA" w:rsidP="00F303EA">
      <w:pPr>
        <w:pStyle w:val="2"/>
        <w:ind w:firstLine="708"/>
        <w:jc w:val="right"/>
        <w:rPr>
          <w:b w:val="0"/>
          <w:bCs w:val="0"/>
          <w:sz w:val="26"/>
          <w:szCs w:val="26"/>
          <w:lang w:val="ru-RU"/>
        </w:rPr>
      </w:pPr>
      <w:r w:rsidRPr="005C0FCA">
        <w:rPr>
          <w:b w:val="0"/>
          <w:bCs w:val="0"/>
          <w:sz w:val="26"/>
          <w:szCs w:val="26"/>
        </w:rPr>
        <w:t>10-жадвал.</w:t>
      </w:r>
    </w:p>
    <w:p w:rsidR="00F303EA" w:rsidRPr="005C0FCA" w:rsidRDefault="00F303EA" w:rsidP="00F303EA">
      <w:pPr>
        <w:pStyle w:val="2"/>
        <w:ind w:firstLine="708"/>
        <w:rPr>
          <w:bCs w:val="0"/>
          <w:sz w:val="26"/>
          <w:szCs w:val="26"/>
        </w:rPr>
      </w:pPr>
      <w:r w:rsidRPr="005C0FCA">
        <w:rPr>
          <w:bCs w:val="0"/>
          <w:sz w:val="26"/>
          <w:szCs w:val="26"/>
        </w:rPr>
        <w:t>Сулидаги липаза ва липоксидазанинг фаоллигига буглатишнинг таъсири</w:t>
      </w:r>
    </w:p>
    <w:tbl>
      <w:tblPr>
        <w:tblW w:w="0" w:type="auto"/>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2"/>
        <w:gridCol w:w="2508"/>
        <w:gridCol w:w="2622"/>
      </w:tblGrid>
      <w:tr w:rsidR="00F303EA" w:rsidRPr="005C0FCA" w:rsidTr="00BD37D0">
        <w:tblPrEx>
          <w:tblCellMar>
            <w:top w:w="0" w:type="dxa"/>
            <w:bottom w:w="0" w:type="dxa"/>
          </w:tblCellMar>
        </w:tblPrEx>
        <w:tc>
          <w:tcPr>
            <w:tcW w:w="2622" w:type="dxa"/>
          </w:tcPr>
          <w:p w:rsidR="00F303EA" w:rsidRPr="005C0FCA" w:rsidRDefault="00F303EA" w:rsidP="00BD37D0">
            <w:pPr>
              <w:pStyle w:val="2"/>
              <w:rPr>
                <w:b w:val="0"/>
                <w:bCs w:val="0"/>
                <w:sz w:val="26"/>
                <w:szCs w:val="26"/>
              </w:rPr>
            </w:pPr>
            <w:r w:rsidRPr="005C0FCA">
              <w:rPr>
                <w:b w:val="0"/>
                <w:bCs w:val="0"/>
                <w:sz w:val="26"/>
                <w:szCs w:val="26"/>
              </w:rPr>
              <w:t>Буглатиш давомийлиги, мин</w:t>
            </w:r>
          </w:p>
        </w:tc>
        <w:tc>
          <w:tcPr>
            <w:tcW w:w="2508" w:type="dxa"/>
          </w:tcPr>
          <w:p w:rsidR="00F303EA" w:rsidRPr="005C0FCA" w:rsidRDefault="00F303EA" w:rsidP="00BD37D0">
            <w:pPr>
              <w:pStyle w:val="2"/>
              <w:rPr>
                <w:b w:val="0"/>
                <w:bCs w:val="0"/>
                <w:sz w:val="26"/>
                <w:szCs w:val="26"/>
              </w:rPr>
            </w:pPr>
            <w:r w:rsidRPr="005C0FCA">
              <w:rPr>
                <w:b w:val="0"/>
                <w:bCs w:val="0"/>
                <w:sz w:val="26"/>
                <w:szCs w:val="26"/>
              </w:rPr>
              <w:t>Липаза фаоллиги, мг 0,1 КОН</w:t>
            </w:r>
          </w:p>
        </w:tc>
        <w:tc>
          <w:tcPr>
            <w:tcW w:w="2622" w:type="dxa"/>
          </w:tcPr>
          <w:p w:rsidR="00F303EA" w:rsidRPr="005C0FCA" w:rsidRDefault="00F303EA" w:rsidP="00BD37D0">
            <w:pPr>
              <w:pStyle w:val="2"/>
              <w:rPr>
                <w:b w:val="0"/>
                <w:bCs w:val="0"/>
                <w:sz w:val="26"/>
                <w:szCs w:val="26"/>
                <w:vertAlign w:val="subscript"/>
              </w:rPr>
            </w:pPr>
            <w:r w:rsidRPr="005C0FCA">
              <w:rPr>
                <w:b w:val="0"/>
                <w:bCs w:val="0"/>
                <w:sz w:val="26"/>
                <w:szCs w:val="26"/>
              </w:rPr>
              <w:t>Липоксидаза фаоллиги, мкл О</w:t>
            </w:r>
            <w:r w:rsidRPr="005C0FCA">
              <w:rPr>
                <w:b w:val="0"/>
                <w:bCs w:val="0"/>
                <w:sz w:val="26"/>
                <w:szCs w:val="26"/>
                <w:vertAlign w:val="subscript"/>
              </w:rPr>
              <w:t>2</w:t>
            </w:r>
          </w:p>
        </w:tc>
      </w:tr>
      <w:tr w:rsidR="00F303EA" w:rsidRPr="005C0FCA" w:rsidTr="00BD37D0">
        <w:tblPrEx>
          <w:tblCellMar>
            <w:top w:w="0" w:type="dxa"/>
            <w:bottom w:w="0" w:type="dxa"/>
          </w:tblCellMar>
        </w:tblPrEx>
        <w:tc>
          <w:tcPr>
            <w:tcW w:w="2622" w:type="dxa"/>
          </w:tcPr>
          <w:p w:rsidR="00F303EA" w:rsidRPr="005C0FCA" w:rsidRDefault="00F303EA" w:rsidP="00BD37D0">
            <w:pPr>
              <w:pStyle w:val="2"/>
              <w:rPr>
                <w:b w:val="0"/>
                <w:bCs w:val="0"/>
                <w:sz w:val="26"/>
                <w:szCs w:val="26"/>
              </w:rPr>
            </w:pPr>
            <w:r w:rsidRPr="005C0FCA">
              <w:rPr>
                <w:b w:val="0"/>
                <w:bCs w:val="0"/>
                <w:sz w:val="26"/>
                <w:szCs w:val="26"/>
              </w:rPr>
              <w:lastRenderedPageBreak/>
              <w:t>0</w:t>
            </w:r>
          </w:p>
          <w:p w:rsidR="00F303EA" w:rsidRPr="005C0FCA" w:rsidRDefault="00F303EA" w:rsidP="00BD37D0">
            <w:pPr>
              <w:pStyle w:val="2"/>
              <w:rPr>
                <w:b w:val="0"/>
                <w:bCs w:val="0"/>
                <w:sz w:val="26"/>
                <w:szCs w:val="26"/>
              </w:rPr>
            </w:pPr>
            <w:r w:rsidRPr="005C0FCA">
              <w:rPr>
                <w:b w:val="0"/>
                <w:bCs w:val="0"/>
                <w:sz w:val="26"/>
                <w:szCs w:val="26"/>
              </w:rPr>
              <w:t>3</w:t>
            </w:r>
          </w:p>
          <w:p w:rsidR="00F303EA" w:rsidRPr="005C0FCA" w:rsidRDefault="00F303EA" w:rsidP="00BD37D0">
            <w:pPr>
              <w:pStyle w:val="2"/>
              <w:rPr>
                <w:b w:val="0"/>
                <w:bCs w:val="0"/>
                <w:sz w:val="26"/>
                <w:szCs w:val="26"/>
              </w:rPr>
            </w:pPr>
            <w:r w:rsidRPr="005C0FCA">
              <w:rPr>
                <w:b w:val="0"/>
                <w:bCs w:val="0"/>
                <w:sz w:val="26"/>
                <w:szCs w:val="26"/>
              </w:rPr>
              <w:t>5</w:t>
            </w:r>
          </w:p>
          <w:p w:rsidR="00F303EA" w:rsidRPr="005C0FCA" w:rsidRDefault="00F303EA" w:rsidP="00BD37D0">
            <w:pPr>
              <w:pStyle w:val="2"/>
              <w:rPr>
                <w:b w:val="0"/>
                <w:bCs w:val="0"/>
                <w:sz w:val="26"/>
                <w:szCs w:val="26"/>
              </w:rPr>
            </w:pPr>
            <w:r w:rsidRPr="005C0FCA">
              <w:rPr>
                <w:b w:val="0"/>
                <w:bCs w:val="0"/>
                <w:sz w:val="26"/>
                <w:szCs w:val="26"/>
              </w:rPr>
              <w:t>10</w:t>
            </w:r>
          </w:p>
        </w:tc>
        <w:tc>
          <w:tcPr>
            <w:tcW w:w="2508" w:type="dxa"/>
          </w:tcPr>
          <w:p w:rsidR="00F303EA" w:rsidRPr="005C0FCA" w:rsidRDefault="00F303EA" w:rsidP="00BD37D0">
            <w:pPr>
              <w:pStyle w:val="2"/>
              <w:rPr>
                <w:b w:val="0"/>
                <w:bCs w:val="0"/>
                <w:sz w:val="26"/>
                <w:szCs w:val="26"/>
              </w:rPr>
            </w:pPr>
            <w:r w:rsidRPr="005C0FCA">
              <w:rPr>
                <w:b w:val="0"/>
                <w:bCs w:val="0"/>
                <w:sz w:val="26"/>
                <w:szCs w:val="26"/>
              </w:rPr>
              <w:t>2,35</w:t>
            </w:r>
          </w:p>
          <w:p w:rsidR="00F303EA" w:rsidRPr="005C0FCA" w:rsidRDefault="00F303EA" w:rsidP="00BD37D0">
            <w:pPr>
              <w:pStyle w:val="2"/>
              <w:rPr>
                <w:b w:val="0"/>
                <w:bCs w:val="0"/>
                <w:sz w:val="26"/>
                <w:szCs w:val="26"/>
              </w:rPr>
            </w:pPr>
            <w:r w:rsidRPr="005C0FCA">
              <w:rPr>
                <w:b w:val="0"/>
                <w:bCs w:val="0"/>
                <w:sz w:val="26"/>
                <w:szCs w:val="26"/>
              </w:rPr>
              <w:t>0,14</w:t>
            </w:r>
          </w:p>
          <w:p w:rsidR="00F303EA" w:rsidRPr="005C0FCA" w:rsidRDefault="00F303EA" w:rsidP="00BD37D0">
            <w:pPr>
              <w:pStyle w:val="2"/>
              <w:rPr>
                <w:b w:val="0"/>
                <w:bCs w:val="0"/>
                <w:sz w:val="26"/>
                <w:szCs w:val="26"/>
              </w:rPr>
            </w:pPr>
            <w:r w:rsidRPr="005C0FCA">
              <w:rPr>
                <w:b w:val="0"/>
                <w:bCs w:val="0"/>
                <w:sz w:val="26"/>
                <w:szCs w:val="26"/>
              </w:rPr>
              <w:t>0,07</w:t>
            </w:r>
          </w:p>
          <w:p w:rsidR="00F303EA" w:rsidRPr="005C0FCA" w:rsidRDefault="00F303EA" w:rsidP="00BD37D0">
            <w:pPr>
              <w:pStyle w:val="2"/>
              <w:rPr>
                <w:b w:val="0"/>
                <w:bCs w:val="0"/>
                <w:sz w:val="26"/>
                <w:szCs w:val="26"/>
              </w:rPr>
            </w:pPr>
            <w:r w:rsidRPr="005C0FCA">
              <w:rPr>
                <w:b w:val="0"/>
                <w:bCs w:val="0"/>
                <w:sz w:val="26"/>
                <w:szCs w:val="26"/>
              </w:rPr>
              <w:t>0</w:t>
            </w:r>
          </w:p>
        </w:tc>
        <w:tc>
          <w:tcPr>
            <w:tcW w:w="2622" w:type="dxa"/>
          </w:tcPr>
          <w:p w:rsidR="00F303EA" w:rsidRPr="005C0FCA" w:rsidRDefault="00F303EA" w:rsidP="00BD37D0">
            <w:pPr>
              <w:pStyle w:val="2"/>
              <w:rPr>
                <w:b w:val="0"/>
                <w:bCs w:val="0"/>
                <w:sz w:val="26"/>
                <w:szCs w:val="26"/>
              </w:rPr>
            </w:pPr>
            <w:r w:rsidRPr="005C0FCA">
              <w:rPr>
                <w:b w:val="0"/>
                <w:bCs w:val="0"/>
                <w:sz w:val="26"/>
                <w:szCs w:val="26"/>
              </w:rPr>
              <w:t>590</w:t>
            </w:r>
          </w:p>
          <w:p w:rsidR="00F303EA" w:rsidRPr="005C0FCA" w:rsidRDefault="00F303EA" w:rsidP="00BD37D0">
            <w:pPr>
              <w:pStyle w:val="2"/>
              <w:rPr>
                <w:b w:val="0"/>
                <w:bCs w:val="0"/>
                <w:sz w:val="26"/>
                <w:szCs w:val="26"/>
              </w:rPr>
            </w:pPr>
            <w:r w:rsidRPr="005C0FCA">
              <w:rPr>
                <w:b w:val="0"/>
                <w:bCs w:val="0"/>
                <w:sz w:val="26"/>
                <w:szCs w:val="26"/>
              </w:rPr>
              <w:t>190</w:t>
            </w:r>
          </w:p>
          <w:p w:rsidR="00F303EA" w:rsidRPr="005C0FCA" w:rsidRDefault="00F303EA" w:rsidP="00BD37D0">
            <w:pPr>
              <w:pStyle w:val="2"/>
              <w:rPr>
                <w:b w:val="0"/>
                <w:bCs w:val="0"/>
                <w:sz w:val="26"/>
                <w:szCs w:val="26"/>
              </w:rPr>
            </w:pPr>
            <w:r w:rsidRPr="005C0FCA">
              <w:rPr>
                <w:b w:val="0"/>
                <w:bCs w:val="0"/>
                <w:sz w:val="26"/>
                <w:szCs w:val="26"/>
              </w:rPr>
              <w:t>50</w:t>
            </w:r>
          </w:p>
          <w:p w:rsidR="00F303EA" w:rsidRPr="005C0FCA" w:rsidRDefault="00F303EA" w:rsidP="00BD37D0">
            <w:pPr>
              <w:pStyle w:val="2"/>
              <w:rPr>
                <w:b w:val="0"/>
                <w:bCs w:val="0"/>
                <w:sz w:val="26"/>
                <w:szCs w:val="26"/>
              </w:rPr>
            </w:pPr>
            <w:r w:rsidRPr="005C0FCA">
              <w:rPr>
                <w:b w:val="0"/>
                <w:bCs w:val="0"/>
                <w:sz w:val="26"/>
                <w:szCs w:val="26"/>
              </w:rPr>
              <w:t>0</w:t>
            </w:r>
          </w:p>
        </w:tc>
      </w:tr>
    </w:tbl>
    <w:p w:rsidR="00F303EA" w:rsidRPr="005C0FCA" w:rsidRDefault="00F303EA" w:rsidP="00F303EA">
      <w:pPr>
        <w:pStyle w:val="2"/>
        <w:rPr>
          <w:sz w:val="26"/>
          <w:szCs w:val="26"/>
          <w:lang w:val="en-US"/>
        </w:rPr>
      </w:pPr>
      <w:r w:rsidRPr="005C0FCA">
        <w:rPr>
          <w:sz w:val="26"/>
          <w:szCs w:val="26"/>
        </w:rPr>
        <w:object w:dxaOrig="3105" w:dyaOrig="3960">
          <v:shape id="_x0000_i1036" type="#_x0000_t75" style="width:155.25pt;height:198pt" o:ole="">
            <v:imagedata r:id="rId28" o:title=""/>
          </v:shape>
          <o:OLEObject Type="Embed" ProgID="PBrush" ShapeID="_x0000_i1036" DrawAspect="Content" ObjectID="_1413699178" r:id="rId29"/>
        </w:object>
      </w:r>
    </w:p>
    <w:p w:rsidR="00F303EA" w:rsidRPr="005C0FCA" w:rsidRDefault="00F303EA" w:rsidP="00F303EA">
      <w:pPr>
        <w:pStyle w:val="2"/>
        <w:jc w:val="both"/>
        <w:rPr>
          <w:b w:val="0"/>
          <w:sz w:val="26"/>
          <w:szCs w:val="26"/>
        </w:rPr>
      </w:pPr>
      <w:r w:rsidRPr="005C0FCA">
        <w:rPr>
          <w:b w:val="0"/>
          <w:sz w:val="26"/>
          <w:szCs w:val="26"/>
        </w:rPr>
        <w:t>34-расм. Ёрмаларни сақлаш пайтида ёгнинг кислота сонини усиши:</w:t>
      </w:r>
    </w:p>
    <w:p w:rsidR="00F303EA" w:rsidRPr="005C0FCA" w:rsidRDefault="00F303EA" w:rsidP="00F303EA">
      <w:pPr>
        <w:pStyle w:val="2"/>
        <w:jc w:val="both"/>
        <w:rPr>
          <w:sz w:val="26"/>
          <w:szCs w:val="26"/>
        </w:rPr>
      </w:pPr>
      <w:r w:rsidRPr="005C0FCA">
        <w:rPr>
          <w:b w:val="0"/>
          <w:sz w:val="26"/>
          <w:szCs w:val="26"/>
        </w:rPr>
        <w:t>1-тарик; 2-окланган тарик; 3-буғдой ёрмаси; 5-гурунч; 6-окланган гречиха ёрмас</w:t>
      </w:r>
      <w:r w:rsidRPr="005C0FCA">
        <w:rPr>
          <w:sz w:val="26"/>
          <w:szCs w:val="26"/>
        </w:rPr>
        <w:t xml:space="preserve">и </w:t>
      </w:r>
    </w:p>
    <w:p w:rsidR="00F303EA" w:rsidRPr="005C0FCA" w:rsidRDefault="00F303EA" w:rsidP="00F303EA">
      <w:pPr>
        <w:pStyle w:val="2"/>
        <w:jc w:val="right"/>
        <w:rPr>
          <w:b w:val="0"/>
          <w:sz w:val="26"/>
          <w:szCs w:val="26"/>
        </w:rPr>
      </w:pPr>
      <w:r w:rsidRPr="005C0FCA">
        <w:rPr>
          <w:b w:val="0"/>
          <w:sz w:val="26"/>
          <w:szCs w:val="26"/>
        </w:rPr>
        <w:t>11-жадвал</w:t>
      </w:r>
    </w:p>
    <w:p w:rsidR="00F303EA" w:rsidRPr="005C0FCA" w:rsidRDefault="00F303EA" w:rsidP="00F303EA">
      <w:pPr>
        <w:pStyle w:val="2"/>
        <w:rPr>
          <w:bCs w:val="0"/>
          <w:sz w:val="26"/>
          <w:szCs w:val="26"/>
        </w:rPr>
      </w:pPr>
      <w:r w:rsidRPr="005C0FCA">
        <w:rPr>
          <w:bCs w:val="0"/>
          <w:sz w:val="26"/>
          <w:szCs w:val="26"/>
        </w:rPr>
        <w:t>Сули ёрмасини сақлаш пайтида ёгнинг кислота сонини ўзгариши</w:t>
      </w:r>
    </w:p>
    <w:tbl>
      <w:tblPr>
        <w:tblW w:w="0" w:type="auto"/>
        <w:jc w:val="center"/>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798"/>
        <w:gridCol w:w="741"/>
        <w:gridCol w:w="741"/>
        <w:gridCol w:w="741"/>
        <w:gridCol w:w="741"/>
        <w:gridCol w:w="855"/>
        <w:gridCol w:w="857"/>
      </w:tblGrid>
      <w:tr w:rsidR="00F303EA" w:rsidRPr="005C0FCA" w:rsidTr="00BD37D0">
        <w:tblPrEx>
          <w:tblCellMar>
            <w:top w:w="0" w:type="dxa"/>
            <w:bottom w:w="0" w:type="dxa"/>
          </w:tblCellMar>
        </w:tblPrEx>
        <w:trPr>
          <w:cantSplit/>
          <w:jc w:val="center"/>
        </w:trPr>
        <w:tc>
          <w:tcPr>
            <w:tcW w:w="2964" w:type="dxa"/>
            <w:vMerge w:val="restart"/>
          </w:tcPr>
          <w:p w:rsidR="00F303EA" w:rsidRPr="005C0FCA" w:rsidRDefault="00F303EA" w:rsidP="00BD37D0">
            <w:pPr>
              <w:pStyle w:val="2"/>
              <w:rPr>
                <w:b w:val="0"/>
                <w:sz w:val="26"/>
                <w:szCs w:val="26"/>
              </w:rPr>
            </w:pPr>
            <w:r w:rsidRPr="005C0FCA">
              <w:rPr>
                <w:b w:val="0"/>
                <w:sz w:val="26"/>
                <w:szCs w:val="26"/>
              </w:rPr>
              <w:t>Ёрма</w:t>
            </w:r>
          </w:p>
        </w:tc>
        <w:tc>
          <w:tcPr>
            <w:tcW w:w="5474" w:type="dxa"/>
            <w:gridSpan w:val="7"/>
          </w:tcPr>
          <w:p w:rsidR="00F303EA" w:rsidRPr="005C0FCA" w:rsidRDefault="00F303EA" w:rsidP="00BD37D0">
            <w:pPr>
              <w:pStyle w:val="2"/>
              <w:rPr>
                <w:b w:val="0"/>
                <w:sz w:val="26"/>
                <w:szCs w:val="26"/>
              </w:rPr>
            </w:pPr>
            <w:r w:rsidRPr="005C0FCA">
              <w:rPr>
                <w:b w:val="0"/>
                <w:sz w:val="26"/>
                <w:szCs w:val="26"/>
              </w:rPr>
              <w:t>Сақлаш давомийлиги, сут</w:t>
            </w:r>
          </w:p>
        </w:tc>
      </w:tr>
      <w:tr w:rsidR="00F303EA" w:rsidRPr="005C0FCA" w:rsidTr="00BD37D0">
        <w:tblPrEx>
          <w:tblCellMar>
            <w:top w:w="0" w:type="dxa"/>
            <w:bottom w:w="0" w:type="dxa"/>
          </w:tblCellMar>
        </w:tblPrEx>
        <w:trPr>
          <w:cantSplit/>
          <w:jc w:val="center"/>
        </w:trPr>
        <w:tc>
          <w:tcPr>
            <w:tcW w:w="2964" w:type="dxa"/>
            <w:vMerge/>
          </w:tcPr>
          <w:p w:rsidR="00F303EA" w:rsidRPr="005C0FCA" w:rsidRDefault="00F303EA" w:rsidP="00BD37D0">
            <w:pPr>
              <w:pStyle w:val="2"/>
              <w:jc w:val="both"/>
              <w:rPr>
                <w:b w:val="0"/>
                <w:sz w:val="26"/>
                <w:szCs w:val="26"/>
              </w:rPr>
            </w:pPr>
          </w:p>
        </w:tc>
        <w:tc>
          <w:tcPr>
            <w:tcW w:w="798" w:type="dxa"/>
          </w:tcPr>
          <w:p w:rsidR="00F303EA" w:rsidRPr="005C0FCA" w:rsidRDefault="00F303EA" w:rsidP="00BD37D0">
            <w:pPr>
              <w:pStyle w:val="2"/>
              <w:rPr>
                <w:b w:val="0"/>
                <w:sz w:val="26"/>
                <w:szCs w:val="26"/>
              </w:rPr>
            </w:pPr>
            <w:r w:rsidRPr="005C0FCA">
              <w:rPr>
                <w:b w:val="0"/>
                <w:sz w:val="26"/>
                <w:szCs w:val="26"/>
              </w:rPr>
              <w:t>0</w:t>
            </w:r>
          </w:p>
        </w:tc>
        <w:tc>
          <w:tcPr>
            <w:tcW w:w="741" w:type="dxa"/>
          </w:tcPr>
          <w:p w:rsidR="00F303EA" w:rsidRPr="005C0FCA" w:rsidRDefault="00F303EA" w:rsidP="00BD37D0">
            <w:pPr>
              <w:pStyle w:val="2"/>
              <w:rPr>
                <w:b w:val="0"/>
                <w:sz w:val="26"/>
                <w:szCs w:val="26"/>
              </w:rPr>
            </w:pPr>
            <w:r w:rsidRPr="005C0FCA">
              <w:rPr>
                <w:b w:val="0"/>
                <w:sz w:val="26"/>
                <w:szCs w:val="26"/>
              </w:rPr>
              <w:t>9</w:t>
            </w:r>
          </w:p>
        </w:tc>
        <w:tc>
          <w:tcPr>
            <w:tcW w:w="741" w:type="dxa"/>
          </w:tcPr>
          <w:p w:rsidR="00F303EA" w:rsidRPr="005C0FCA" w:rsidRDefault="00F303EA" w:rsidP="00BD37D0">
            <w:pPr>
              <w:pStyle w:val="2"/>
              <w:rPr>
                <w:b w:val="0"/>
                <w:sz w:val="26"/>
                <w:szCs w:val="26"/>
              </w:rPr>
            </w:pPr>
            <w:r w:rsidRPr="005C0FCA">
              <w:rPr>
                <w:b w:val="0"/>
                <w:sz w:val="26"/>
                <w:szCs w:val="26"/>
              </w:rPr>
              <w:t>15</w:t>
            </w:r>
          </w:p>
        </w:tc>
        <w:tc>
          <w:tcPr>
            <w:tcW w:w="741" w:type="dxa"/>
          </w:tcPr>
          <w:p w:rsidR="00F303EA" w:rsidRPr="005C0FCA" w:rsidRDefault="00F303EA" w:rsidP="00BD37D0">
            <w:pPr>
              <w:pStyle w:val="2"/>
              <w:rPr>
                <w:b w:val="0"/>
                <w:sz w:val="26"/>
                <w:szCs w:val="26"/>
              </w:rPr>
            </w:pPr>
            <w:r w:rsidRPr="005C0FCA">
              <w:rPr>
                <w:b w:val="0"/>
                <w:sz w:val="26"/>
                <w:szCs w:val="26"/>
              </w:rPr>
              <w:t>22</w:t>
            </w:r>
          </w:p>
        </w:tc>
        <w:tc>
          <w:tcPr>
            <w:tcW w:w="741" w:type="dxa"/>
          </w:tcPr>
          <w:p w:rsidR="00F303EA" w:rsidRPr="005C0FCA" w:rsidRDefault="00F303EA" w:rsidP="00BD37D0">
            <w:pPr>
              <w:pStyle w:val="2"/>
              <w:rPr>
                <w:b w:val="0"/>
                <w:sz w:val="26"/>
                <w:szCs w:val="26"/>
              </w:rPr>
            </w:pPr>
            <w:r w:rsidRPr="005C0FCA">
              <w:rPr>
                <w:b w:val="0"/>
                <w:sz w:val="26"/>
                <w:szCs w:val="26"/>
              </w:rPr>
              <w:t>35</w:t>
            </w:r>
          </w:p>
        </w:tc>
        <w:tc>
          <w:tcPr>
            <w:tcW w:w="855" w:type="dxa"/>
          </w:tcPr>
          <w:p w:rsidR="00F303EA" w:rsidRPr="005C0FCA" w:rsidRDefault="00F303EA" w:rsidP="00BD37D0">
            <w:pPr>
              <w:pStyle w:val="2"/>
              <w:rPr>
                <w:b w:val="0"/>
                <w:sz w:val="26"/>
                <w:szCs w:val="26"/>
              </w:rPr>
            </w:pPr>
            <w:r w:rsidRPr="005C0FCA">
              <w:rPr>
                <w:b w:val="0"/>
                <w:sz w:val="26"/>
                <w:szCs w:val="26"/>
              </w:rPr>
              <w:t>46</w:t>
            </w:r>
          </w:p>
        </w:tc>
        <w:tc>
          <w:tcPr>
            <w:tcW w:w="857" w:type="dxa"/>
          </w:tcPr>
          <w:p w:rsidR="00F303EA" w:rsidRPr="005C0FCA" w:rsidRDefault="00F303EA" w:rsidP="00BD37D0">
            <w:pPr>
              <w:pStyle w:val="2"/>
              <w:rPr>
                <w:b w:val="0"/>
                <w:sz w:val="26"/>
                <w:szCs w:val="26"/>
              </w:rPr>
            </w:pPr>
            <w:r w:rsidRPr="005C0FCA">
              <w:rPr>
                <w:b w:val="0"/>
                <w:sz w:val="26"/>
                <w:szCs w:val="26"/>
              </w:rPr>
              <w:t>72</w:t>
            </w:r>
          </w:p>
        </w:tc>
      </w:tr>
      <w:tr w:rsidR="00F303EA" w:rsidRPr="005C0FCA" w:rsidTr="00BD37D0">
        <w:tblPrEx>
          <w:tblCellMar>
            <w:top w:w="0" w:type="dxa"/>
            <w:bottom w:w="0" w:type="dxa"/>
          </w:tblCellMar>
        </w:tblPrEx>
        <w:trPr>
          <w:jc w:val="center"/>
        </w:trPr>
        <w:tc>
          <w:tcPr>
            <w:tcW w:w="2964" w:type="dxa"/>
          </w:tcPr>
          <w:p w:rsidR="00F303EA" w:rsidRPr="005C0FCA" w:rsidRDefault="00F303EA" w:rsidP="00BD37D0">
            <w:pPr>
              <w:pStyle w:val="2"/>
              <w:rPr>
                <w:b w:val="0"/>
                <w:sz w:val="26"/>
                <w:szCs w:val="26"/>
              </w:rPr>
            </w:pPr>
            <w:r w:rsidRPr="005C0FCA">
              <w:rPr>
                <w:b w:val="0"/>
                <w:sz w:val="26"/>
                <w:szCs w:val="26"/>
              </w:rPr>
              <w:t>5 минут буглатилган сулидан олинган</w:t>
            </w:r>
          </w:p>
          <w:p w:rsidR="00F303EA" w:rsidRPr="005C0FCA" w:rsidRDefault="00F303EA" w:rsidP="00BD37D0">
            <w:pPr>
              <w:pStyle w:val="2"/>
              <w:rPr>
                <w:b w:val="0"/>
                <w:sz w:val="26"/>
                <w:szCs w:val="26"/>
              </w:rPr>
            </w:pPr>
            <w:r w:rsidRPr="005C0FCA">
              <w:rPr>
                <w:b w:val="0"/>
                <w:sz w:val="26"/>
                <w:szCs w:val="26"/>
              </w:rPr>
              <w:t>Буглатилмаган сулидан олинган</w:t>
            </w:r>
          </w:p>
        </w:tc>
        <w:tc>
          <w:tcPr>
            <w:tcW w:w="798" w:type="dxa"/>
          </w:tcPr>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21,3</w:t>
            </w:r>
          </w:p>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25,3</w:t>
            </w:r>
          </w:p>
        </w:tc>
        <w:tc>
          <w:tcPr>
            <w:tcW w:w="741" w:type="dxa"/>
          </w:tcPr>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25,1</w:t>
            </w:r>
          </w:p>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90,5</w:t>
            </w:r>
          </w:p>
        </w:tc>
        <w:tc>
          <w:tcPr>
            <w:tcW w:w="741" w:type="dxa"/>
          </w:tcPr>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26,0</w:t>
            </w:r>
          </w:p>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86,0</w:t>
            </w:r>
          </w:p>
        </w:tc>
        <w:tc>
          <w:tcPr>
            <w:tcW w:w="741" w:type="dxa"/>
          </w:tcPr>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26,6</w:t>
            </w:r>
          </w:p>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91,0</w:t>
            </w:r>
          </w:p>
        </w:tc>
        <w:tc>
          <w:tcPr>
            <w:tcW w:w="741" w:type="dxa"/>
          </w:tcPr>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29,3</w:t>
            </w:r>
          </w:p>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94,5</w:t>
            </w:r>
          </w:p>
        </w:tc>
        <w:tc>
          <w:tcPr>
            <w:tcW w:w="855" w:type="dxa"/>
          </w:tcPr>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29,9</w:t>
            </w:r>
          </w:p>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102,0</w:t>
            </w:r>
          </w:p>
        </w:tc>
        <w:tc>
          <w:tcPr>
            <w:tcW w:w="857" w:type="dxa"/>
          </w:tcPr>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29,6</w:t>
            </w:r>
          </w:p>
          <w:p w:rsidR="00F303EA" w:rsidRPr="005C0FCA" w:rsidRDefault="00F303EA" w:rsidP="00BD37D0">
            <w:pPr>
              <w:pStyle w:val="2"/>
              <w:rPr>
                <w:b w:val="0"/>
                <w:sz w:val="26"/>
                <w:szCs w:val="26"/>
              </w:rPr>
            </w:pPr>
          </w:p>
          <w:p w:rsidR="00F303EA" w:rsidRPr="005C0FCA" w:rsidRDefault="00F303EA" w:rsidP="00BD37D0">
            <w:pPr>
              <w:pStyle w:val="2"/>
              <w:rPr>
                <w:b w:val="0"/>
                <w:sz w:val="26"/>
                <w:szCs w:val="26"/>
              </w:rPr>
            </w:pPr>
            <w:r w:rsidRPr="005C0FCA">
              <w:rPr>
                <w:b w:val="0"/>
                <w:sz w:val="26"/>
                <w:szCs w:val="26"/>
              </w:rPr>
              <w:t>103,0</w:t>
            </w:r>
          </w:p>
        </w:tc>
      </w:tr>
    </w:tbl>
    <w:p w:rsidR="00F303EA" w:rsidRPr="005C0FCA" w:rsidRDefault="00F303EA" w:rsidP="00F303EA">
      <w:pPr>
        <w:jc w:val="center"/>
        <w:rPr>
          <w:sz w:val="26"/>
          <w:szCs w:val="26"/>
        </w:rPr>
      </w:pPr>
    </w:p>
    <w:p w:rsidR="00F303EA" w:rsidRPr="005C0FCA" w:rsidRDefault="00F303EA" w:rsidP="00F303EA">
      <w:pPr>
        <w:pStyle w:val="3"/>
        <w:suppressAutoHyphens w:val="0"/>
        <w:autoSpaceDE/>
        <w:autoSpaceDN/>
        <w:adjustRightInd/>
        <w:spacing w:before="0" w:after="0"/>
        <w:rPr>
          <w:b/>
          <w:sz w:val="26"/>
          <w:szCs w:val="26"/>
        </w:rPr>
      </w:pPr>
      <w:proofErr w:type="spellStart"/>
      <w:r w:rsidRPr="005C0FCA">
        <w:rPr>
          <w:b/>
          <w:sz w:val="26"/>
          <w:szCs w:val="26"/>
        </w:rPr>
        <w:t>Таянч</w:t>
      </w:r>
      <w:proofErr w:type="spellEnd"/>
      <w:r w:rsidRPr="005C0FCA">
        <w:rPr>
          <w:b/>
          <w:sz w:val="26"/>
          <w:szCs w:val="26"/>
        </w:rPr>
        <w:t xml:space="preserve"> </w:t>
      </w:r>
      <w:proofErr w:type="spellStart"/>
      <w:r w:rsidRPr="005C0FCA">
        <w:rPr>
          <w:b/>
          <w:sz w:val="26"/>
          <w:szCs w:val="26"/>
        </w:rPr>
        <w:t>иборалар</w:t>
      </w:r>
      <w:proofErr w:type="spellEnd"/>
      <w:r w:rsidRPr="005C0FCA">
        <w:rPr>
          <w:b/>
          <w:sz w:val="26"/>
          <w:szCs w:val="26"/>
        </w:rPr>
        <w:t>:</w:t>
      </w:r>
    </w:p>
    <w:p w:rsidR="00F303EA" w:rsidRPr="005C0FCA" w:rsidRDefault="00F303EA" w:rsidP="00F303EA">
      <w:pPr>
        <w:rPr>
          <w:sz w:val="26"/>
          <w:szCs w:val="26"/>
        </w:rPr>
      </w:pPr>
      <w:proofErr w:type="spellStart"/>
      <w:r w:rsidRPr="005C0FCA">
        <w:rPr>
          <w:sz w:val="26"/>
          <w:szCs w:val="26"/>
        </w:rPr>
        <w:t>Нафас</w:t>
      </w:r>
      <w:proofErr w:type="spellEnd"/>
      <w:r w:rsidRPr="005C0FCA">
        <w:rPr>
          <w:sz w:val="26"/>
          <w:szCs w:val="26"/>
        </w:rPr>
        <w:t xml:space="preserve"> </w:t>
      </w:r>
      <w:proofErr w:type="spellStart"/>
      <w:r w:rsidRPr="005C0FCA">
        <w:rPr>
          <w:sz w:val="26"/>
          <w:szCs w:val="26"/>
        </w:rPr>
        <w:t>олиш</w:t>
      </w:r>
      <w:proofErr w:type="spellEnd"/>
      <w:r w:rsidRPr="005C0FCA">
        <w:rPr>
          <w:sz w:val="26"/>
          <w:szCs w:val="26"/>
        </w:rPr>
        <w:t xml:space="preserve">, аэроб,  анаэроб,  </w:t>
      </w:r>
      <w:proofErr w:type="spellStart"/>
      <w:r w:rsidRPr="005C0FCA">
        <w:rPr>
          <w:sz w:val="26"/>
          <w:szCs w:val="26"/>
        </w:rPr>
        <w:t>доннинг</w:t>
      </w:r>
      <w:proofErr w:type="spellEnd"/>
      <w:r w:rsidRPr="005C0FCA">
        <w:rPr>
          <w:sz w:val="26"/>
          <w:szCs w:val="26"/>
        </w:rPr>
        <w:t xml:space="preserve"> </w:t>
      </w:r>
      <w:proofErr w:type="spellStart"/>
      <w:r w:rsidRPr="005C0FCA">
        <w:rPr>
          <w:sz w:val="26"/>
          <w:szCs w:val="26"/>
        </w:rPr>
        <w:t>намлиги</w:t>
      </w:r>
      <w:proofErr w:type="spellEnd"/>
      <w:r w:rsidRPr="005C0FCA">
        <w:rPr>
          <w:sz w:val="26"/>
          <w:szCs w:val="26"/>
        </w:rPr>
        <w:t xml:space="preserve">, </w:t>
      </w:r>
      <w:proofErr w:type="spellStart"/>
      <w:r w:rsidRPr="005C0FCA">
        <w:rPr>
          <w:sz w:val="26"/>
          <w:szCs w:val="26"/>
        </w:rPr>
        <w:t>доннинг</w:t>
      </w:r>
      <w:proofErr w:type="spellEnd"/>
      <w:r w:rsidRPr="005C0FCA">
        <w:rPr>
          <w:sz w:val="26"/>
          <w:szCs w:val="26"/>
        </w:rPr>
        <w:t xml:space="preserve"> </w:t>
      </w:r>
      <w:proofErr w:type="spellStart"/>
      <w:r w:rsidRPr="005C0FCA">
        <w:rPr>
          <w:sz w:val="26"/>
          <w:szCs w:val="26"/>
        </w:rPr>
        <w:t>ҳарорати</w:t>
      </w:r>
      <w:proofErr w:type="spellEnd"/>
      <w:r w:rsidRPr="005C0FCA">
        <w:rPr>
          <w:sz w:val="26"/>
          <w:szCs w:val="26"/>
        </w:rPr>
        <w:t xml:space="preserve">, </w:t>
      </w:r>
      <w:r w:rsidRPr="005C0FCA">
        <w:rPr>
          <w:sz w:val="26"/>
          <w:szCs w:val="26"/>
          <w:lang w:val="uz-Cyrl-UZ"/>
        </w:rPr>
        <w:t xml:space="preserve"> сақлашда оннинг униб чиқиши,  ун ва ёрманинг тахирланиши,  </w:t>
      </w:r>
      <w:proofErr w:type="spellStart"/>
      <w:r w:rsidRPr="005C0FCA">
        <w:rPr>
          <w:sz w:val="26"/>
          <w:szCs w:val="26"/>
        </w:rPr>
        <w:t>сақлашга</w:t>
      </w:r>
      <w:proofErr w:type="spellEnd"/>
      <w:r w:rsidRPr="005C0FCA">
        <w:rPr>
          <w:sz w:val="26"/>
          <w:szCs w:val="26"/>
        </w:rPr>
        <w:t xml:space="preserve"> </w:t>
      </w:r>
      <w:proofErr w:type="spellStart"/>
      <w:r w:rsidRPr="005C0FCA">
        <w:rPr>
          <w:sz w:val="26"/>
          <w:szCs w:val="26"/>
        </w:rPr>
        <w:t>чидамсизлик</w:t>
      </w:r>
      <w:proofErr w:type="spellEnd"/>
      <w:r w:rsidRPr="005C0FCA">
        <w:rPr>
          <w:sz w:val="26"/>
          <w:szCs w:val="26"/>
        </w:rPr>
        <w:t>.</w:t>
      </w:r>
    </w:p>
    <w:p w:rsidR="00F303EA" w:rsidRPr="005C0FCA" w:rsidRDefault="00F303EA" w:rsidP="00F303EA">
      <w:pPr>
        <w:pStyle w:val="3"/>
        <w:suppressAutoHyphens w:val="0"/>
        <w:autoSpaceDE/>
        <w:autoSpaceDN/>
        <w:adjustRightInd/>
        <w:spacing w:before="0" w:after="0"/>
        <w:rPr>
          <w:b/>
          <w:sz w:val="26"/>
          <w:szCs w:val="26"/>
          <w:lang w:val="uz-Cyrl-UZ"/>
        </w:rPr>
      </w:pPr>
      <w:r w:rsidRPr="005C0FCA">
        <w:rPr>
          <w:b/>
          <w:sz w:val="26"/>
          <w:szCs w:val="26"/>
          <w:lang w:val="uz-Cyrl-UZ"/>
        </w:rPr>
        <w:lastRenderedPageBreak/>
        <w:t>Такрорлаш учун саволлар</w:t>
      </w:r>
    </w:p>
    <w:p w:rsidR="00F303EA" w:rsidRPr="005C0FCA" w:rsidRDefault="00F303EA" w:rsidP="00F303EA">
      <w:pPr>
        <w:numPr>
          <w:ilvl w:val="0"/>
          <w:numId w:val="3"/>
        </w:numPr>
        <w:jc w:val="both"/>
        <w:rPr>
          <w:sz w:val="26"/>
          <w:szCs w:val="26"/>
          <w:lang w:val="uz-Cyrl-UZ"/>
        </w:rPr>
      </w:pPr>
      <w:r w:rsidRPr="005C0FCA">
        <w:rPr>
          <w:sz w:val="26"/>
          <w:szCs w:val="26"/>
          <w:lang w:val="uz-Cyrl-UZ"/>
        </w:rPr>
        <w:t>Дон мустахкамлиги деб нимага айтилади?</w:t>
      </w:r>
    </w:p>
    <w:p w:rsidR="00F303EA" w:rsidRPr="005C0FCA" w:rsidRDefault="00F303EA" w:rsidP="00F303EA">
      <w:pPr>
        <w:numPr>
          <w:ilvl w:val="0"/>
          <w:numId w:val="3"/>
        </w:numPr>
        <w:jc w:val="both"/>
        <w:rPr>
          <w:sz w:val="26"/>
          <w:szCs w:val="26"/>
          <w:lang w:val="uz-Cyrl-UZ"/>
        </w:rPr>
      </w:pPr>
      <w:r w:rsidRPr="005C0FCA">
        <w:rPr>
          <w:sz w:val="26"/>
          <w:szCs w:val="26"/>
          <w:lang w:val="uz-Cyrl-UZ"/>
        </w:rPr>
        <w:t>Технологик мустахкамлик нима?</w:t>
      </w:r>
    </w:p>
    <w:p w:rsidR="00F303EA" w:rsidRPr="005C0FCA" w:rsidRDefault="00F303EA" w:rsidP="00F303EA">
      <w:pPr>
        <w:numPr>
          <w:ilvl w:val="0"/>
          <w:numId w:val="3"/>
        </w:numPr>
        <w:jc w:val="both"/>
        <w:rPr>
          <w:sz w:val="26"/>
          <w:szCs w:val="26"/>
          <w:lang w:val="uz-Cyrl-UZ"/>
        </w:rPr>
      </w:pPr>
      <w:r w:rsidRPr="005C0FCA">
        <w:rPr>
          <w:sz w:val="26"/>
          <w:szCs w:val="26"/>
          <w:lang w:val="uz-Cyrl-UZ"/>
        </w:rPr>
        <w:t>Дон ва уруғларда нафас олиш неча хил  бўлади?</w:t>
      </w:r>
    </w:p>
    <w:p w:rsidR="00F303EA" w:rsidRPr="005C0FCA" w:rsidRDefault="00F303EA" w:rsidP="00F303EA">
      <w:pPr>
        <w:numPr>
          <w:ilvl w:val="0"/>
          <w:numId w:val="3"/>
        </w:numPr>
        <w:jc w:val="both"/>
        <w:rPr>
          <w:sz w:val="26"/>
          <w:szCs w:val="26"/>
          <w:lang w:val="uz-Cyrl-UZ"/>
        </w:rPr>
      </w:pPr>
      <w:r w:rsidRPr="005C0FCA">
        <w:rPr>
          <w:sz w:val="26"/>
          <w:szCs w:val="26"/>
          <w:lang w:val="uz-Cyrl-UZ"/>
        </w:rPr>
        <w:t>Нафас олиш коэффициенти нима?</w:t>
      </w:r>
    </w:p>
    <w:p w:rsidR="00F303EA" w:rsidRPr="005C0FCA" w:rsidRDefault="00F303EA" w:rsidP="00F303EA">
      <w:pPr>
        <w:numPr>
          <w:ilvl w:val="0"/>
          <w:numId w:val="3"/>
        </w:numPr>
        <w:jc w:val="both"/>
        <w:rPr>
          <w:sz w:val="26"/>
          <w:szCs w:val="26"/>
          <w:lang w:val="uz-Cyrl-UZ"/>
        </w:rPr>
      </w:pPr>
      <w:r w:rsidRPr="005C0FCA">
        <w:rPr>
          <w:sz w:val="26"/>
          <w:szCs w:val="26"/>
          <w:lang w:val="uz-Cyrl-UZ"/>
        </w:rPr>
        <w:t>Дон массаси намлигининг ошиши туфайли кандай окибатлар юзага келади?</w:t>
      </w:r>
    </w:p>
    <w:p w:rsidR="00F303EA" w:rsidRPr="005C0FCA" w:rsidRDefault="00F303EA" w:rsidP="00F303EA">
      <w:pPr>
        <w:numPr>
          <w:ilvl w:val="0"/>
          <w:numId w:val="3"/>
        </w:numPr>
        <w:jc w:val="both"/>
        <w:rPr>
          <w:sz w:val="26"/>
          <w:szCs w:val="26"/>
          <w:lang w:val="uz-Cyrl-UZ"/>
        </w:rPr>
      </w:pPr>
      <w:r w:rsidRPr="005C0FCA">
        <w:rPr>
          <w:sz w:val="26"/>
          <w:szCs w:val="26"/>
          <w:lang w:val="uz-Cyrl-UZ"/>
        </w:rPr>
        <w:t>Доннинг нафас олиши натижасида унда кандай ўзгаришлар содир бўлади?</w:t>
      </w:r>
    </w:p>
    <w:p w:rsidR="00F303EA" w:rsidRPr="005C0FCA" w:rsidRDefault="00F303EA" w:rsidP="00F303EA">
      <w:pPr>
        <w:numPr>
          <w:ilvl w:val="0"/>
          <w:numId w:val="3"/>
        </w:numPr>
        <w:jc w:val="both"/>
        <w:rPr>
          <w:sz w:val="26"/>
          <w:szCs w:val="26"/>
          <w:lang w:val="uz-Cyrl-UZ"/>
        </w:rPr>
      </w:pPr>
      <w:r w:rsidRPr="005C0FCA">
        <w:rPr>
          <w:sz w:val="26"/>
          <w:szCs w:val="26"/>
          <w:lang w:val="uz-Cyrl-UZ"/>
        </w:rPr>
        <w:t>Нафас олиш жадаллигига кандай омиллар таъсир кўрсатади?</w:t>
      </w:r>
    </w:p>
    <w:p w:rsidR="00F303EA" w:rsidRPr="005C0FCA" w:rsidRDefault="00F303EA" w:rsidP="00F303EA">
      <w:pPr>
        <w:numPr>
          <w:ilvl w:val="0"/>
          <w:numId w:val="3"/>
        </w:numPr>
        <w:jc w:val="both"/>
        <w:rPr>
          <w:sz w:val="26"/>
          <w:szCs w:val="26"/>
          <w:lang w:val="uz-Cyrl-UZ"/>
        </w:rPr>
      </w:pPr>
      <w:r w:rsidRPr="005C0FCA">
        <w:rPr>
          <w:sz w:val="26"/>
          <w:szCs w:val="26"/>
          <w:lang w:val="uz-Cyrl-UZ"/>
        </w:rPr>
        <w:t>Сақлашда ун ва ёрмада кечадиган жараёнларга изоҳ беринг.</w:t>
      </w:r>
    </w:p>
    <w:p w:rsidR="00F303EA" w:rsidRPr="00F303EA" w:rsidRDefault="00F303EA" w:rsidP="00F303EA">
      <w:pPr>
        <w:rPr>
          <w:sz w:val="26"/>
          <w:szCs w:val="26"/>
          <w:lang w:val="uz-Cyrl-UZ"/>
        </w:rPr>
      </w:pPr>
    </w:p>
    <w:p w:rsidR="00F303EA" w:rsidRPr="00F303EA" w:rsidRDefault="00F303EA" w:rsidP="00F303EA">
      <w:pPr>
        <w:rPr>
          <w:sz w:val="26"/>
          <w:szCs w:val="26"/>
          <w:lang w:val="uz-Cyrl-UZ"/>
        </w:rPr>
      </w:pPr>
    </w:p>
    <w:p w:rsidR="00F303EA" w:rsidRPr="00F303EA" w:rsidRDefault="00F303EA" w:rsidP="00F303EA">
      <w:pPr>
        <w:rPr>
          <w:sz w:val="26"/>
          <w:szCs w:val="26"/>
          <w:lang w:val="uz-Cyrl-UZ"/>
        </w:rPr>
      </w:pPr>
    </w:p>
    <w:p w:rsidR="00F303EA" w:rsidRPr="005C0FCA" w:rsidRDefault="00F303EA" w:rsidP="00F303EA">
      <w:pPr>
        <w:rPr>
          <w:sz w:val="26"/>
          <w:szCs w:val="26"/>
          <w:lang w:val="uz-Cyrl-UZ"/>
        </w:rPr>
      </w:pPr>
    </w:p>
    <w:p w:rsidR="00BC068A" w:rsidRPr="00F303EA" w:rsidRDefault="00BC068A">
      <w:pPr>
        <w:rPr>
          <w:lang w:val="uz-Cyrl-UZ"/>
        </w:rPr>
      </w:pPr>
    </w:p>
    <w:sectPr w:rsidR="00BC068A" w:rsidRPr="00F303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91FF4"/>
    <w:multiLevelType w:val="hybridMultilevel"/>
    <w:tmpl w:val="BF5E2DA8"/>
    <w:lvl w:ilvl="0" w:tplc="AD10D9EC">
      <w:start w:val="1"/>
      <w:numFmt w:val="decimal"/>
      <w:lvlText w:val="%1."/>
      <w:lvlJc w:val="left"/>
      <w:pPr>
        <w:tabs>
          <w:tab w:val="num" w:pos="1800"/>
        </w:tabs>
        <w:ind w:left="1800" w:hanging="1260"/>
      </w:pPr>
    </w:lvl>
    <w:lvl w:ilvl="1" w:tplc="04190019">
      <w:start w:val="1"/>
      <w:numFmt w:val="decimal"/>
      <w:lvlText w:val="%2."/>
      <w:lvlJc w:val="left"/>
      <w:pPr>
        <w:tabs>
          <w:tab w:val="num" w:pos="1260"/>
        </w:tabs>
        <w:ind w:left="1260" w:hanging="360"/>
      </w:pPr>
    </w:lvl>
    <w:lvl w:ilvl="2" w:tplc="0419001B">
      <w:start w:val="1"/>
      <w:numFmt w:val="decimal"/>
      <w:lvlText w:val="%3."/>
      <w:lvlJc w:val="left"/>
      <w:pPr>
        <w:tabs>
          <w:tab w:val="num" w:pos="1980"/>
        </w:tabs>
        <w:ind w:left="1980" w:hanging="360"/>
      </w:pPr>
    </w:lvl>
    <w:lvl w:ilvl="3" w:tplc="0419000F">
      <w:start w:val="1"/>
      <w:numFmt w:val="decimal"/>
      <w:lvlText w:val="%4."/>
      <w:lvlJc w:val="left"/>
      <w:pPr>
        <w:tabs>
          <w:tab w:val="num" w:pos="2700"/>
        </w:tabs>
        <w:ind w:left="2700" w:hanging="360"/>
      </w:pPr>
    </w:lvl>
    <w:lvl w:ilvl="4" w:tplc="04190019">
      <w:start w:val="1"/>
      <w:numFmt w:val="decimal"/>
      <w:lvlText w:val="%5."/>
      <w:lvlJc w:val="left"/>
      <w:pPr>
        <w:tabs>
          <w:tab w:val="num" w:pos="3420"/>
        </w:tabs>
        <w:ind w:left="3420" w:hanging="360"/>
      </w:pPr>
    </w:lvl>
    <w:lvl w:ilvl="5" w:tplc="0419001B">
      <w:start w:val="1"/>
      <w:numFmt w:val="decimal"/>
      <w:lvlText w:val="%6."/>
      <w:lvlJc w:val="left"/>
      <w:pPr>
        <w:tabs>
          <w:tab w:val="num" w:pos="4140"/>
        </w:tabs>
        <w:ind w:left="4140" w:hanging="360"/>
      </w:pPr>
    </w:lvl>
    <w:lvl w:ilvl="6" w:tplc="0419000F">
      <w:start w:val="1"/>
      <w:numFmt w:val="decimal"/>
      <w:lvlText w:val="%7."/>
      <w:lvlJc w:val="left"/>
      <w:pPr>
        <w:tabs>
          <w:tab w:val="num" w:pos="4860"/>
        </w:tabs>
        <w:ind w:left="4860" w:hanging="360"/>
      </w:pPr>
    </w:lvl>
    <w:lvl w:ilvl="7" w:tplc="04190019">
      <w:start w:val="1"/>
      <w:numFmt w:val="decimal"/>
      <w:lvlText w:val="%8."/>
      <w:lvlJc w:val="left"/>
      <w:pPr>
        <w:tabs>
          <w:tab w:val="num" w:pos="5580"/>
        </w:tabs>
        <w:ind w:left="5580" w:hanging="360"/>
      </w:pPr>
    </w:lvl>
    <w:lvl w:ilvl="8" w:tplc="0419001B">
      <w:start w:val="1"/>
      <w:numFmt w:val="decimal"/>
      <w:lvlText w:val="%9."/>
      <w:lvlJc w:val="left"/>
      <w:pPr>
        <w:tabs>
          <w:tab w:val="num" w:pos="6300"/>
        </w:tabs>
        <w:ind w:left="6300" w:hanging="360"/>
      </w:pPr>
    </w:lvl>
  </w:abstractNum>
  <w:abstractNum w:abstractNumId="1">
    <w:nsid w:val="2B5E6B74"/>
    <w:multiLevelType w:val="hybridMultilevel"/>
    <w:tmpl w:val="14CC46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C5E2C23"/>
    <w:multiLevelType w:val="hybridMultilevel"/>
    <w:tmpl w:val="5F70C902"/>
    <w:lvl w:ilvl="0" w:tplc="CE46CE2E">
      <w:start w:val="7"/>
      <w:numFmt w:val="decimal"/>
      <w:lvlText w:val="%1."/>
      <w:lvlJc w:val="left"/>
      <w:pPr>
        <w:tabs>
          <w:tab w:val="num" w:pos="1115"/>
        </w:tabs>
        <w:ind w:left="1115" w:hanging="360"/>
      </w:pPr>
      <w:rPr>
        <w:rFonts w:hint="default"/>
      </w:rPr>
    </w:lvl>
    <w:lvl w:ilvl="1" w:tplc="04190019" w:tentative="1">
      <w:start w:val="1"/>
      <w:numFmt w:val="lowerLetter"/>
      <w:lvlText w:val="%2."/>
      <w:lvlJc w:val="left"/>
      <w:pPr>
        <w:tabs>
          <w:tab w:val="num" w:pos="1835"/>
        </w:tabs>
        <w:ind w:left="1835" w:hanging="360"/>
      </w:pPr>
    </w:lvl>
    <w:lvl w:ilvl="2" w:tplc="0419001B" w:tentative="1">
      <w:start w:val="1"/>
      <w:numFmt w:val="lowerRoman"/>
      <w:lvlText w:val="%3."/>
      <w:lvlJc w:val="right"/>
      <w:pPr>
        <w:tabs>
          <w:tab w:val="num" w:pos="2555"/>
        </w:tabs>
        <w:ind w:left="2555" w:hanging="180"/>
      </w:pPr>
    </w:lvl>
    <w:lvl w:ilvl="3" w:tplc="0419000F" w:tentative="1">
      <w:start w:val="1"/>
      <w:numFmt w:val="decimal"/>
      <w:lvlText w:val="%4."/>
      <w:lvlJc w:val="left"/>
      <w:pPr>
        <w:tabs>
          <w:tab w:val="num" w:pos="3275"/>
        </w:tabs>
        <w:ind w:left="3275" w:hanging="360"/>
      </w:pPr>
    </w:lvl>
    <w:lvl w:ilvl="4" w:tplc="04190019" w:tentative="1">
      <w:start w:val="1"/>
      <w:numFmt w:val="lowerLetter"/>
      <w:lvlText w:val="%5."/>
      <w:lvlJc w:val="left"/>
      <w:pPr>
        <w:tabs>
          <w:tab w:val="num" w:pos="3995"/>
        </w:tabs>
        <w:ind w:left="3995" w:hanging="360"/>
      </w:pPr>
    </w:lvl>
    <w:lvl w:ilvl="5" w:tplc="0419001B" w:tentative="1">
      <w:start w:val="1"/>
      <w:numFmt w:val="lowerRoman"/>
      <w:lvlText w:val="%6."/>
      <w:lvlJc w:val="right"/>
      <w:pPr>
        <w:tabs>
          <w:tab w:val="num" w:pos="4715"/>
        </w:tabs>
        <w:ind w:left="4715" w:hanging="180"/>
      </w:pPr>
    </w:lvl>
    <w:lvl w:ilvl="6" w:tplc="0419000F" w:tentative="1">
      <w:start w:val="1"/>
      <w:numFmt w:val="decimal"/>
      <w:lvlText w:val="%7."/>
      <w:lvlJc w:val="left"/>
      <w:pPr>
        <w:tabs>
          <w:tab w:val="num" w:pos="5435"/>
        </w:tabs>
        <w:ind w:left="5435" w:hanging="360"/>
      </w:pPr>
    </w:lvl>
    <w:lvl w:ilvl="7" w:tplc="04190019" w:tentative="1">
      <w:start w:val="1"/>
      <w:numFmt w:val="lowerLetter"/>
      <w:lvlText w:val="%8."/>
      <w:lvlJc w:val="left"/>
      <w:pPr>
        <w:tabs>
          <w:tab w:val="num" w:pos="6155"/>
        </w:tabs>
        <w:ind w:left="6155" w:hanging="360"/>
      </w:pPr>
    </w:lvl>
    <w:lvl w:ilvl="8" w:tplc="0419001B" w:tentative="1">
      <w:start w:val="1"/>
      <w:numFmt w:val="lowerRoman"/>
      <w:lvlText w:val="%9."/>
      <w:lvlJc w:val="right"/>
      <w:pPr>
        <w:tabs>
          <w:tab w:val="num" w:pos="6875"/>
        </w:tabs>
        <w:ind w:left="687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3EA"/>
    <w:rsid w:val="00BC068A"/>
    <w:rsid w:val="00F30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3EA"/>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qFormat/>
    <w:rsid w:val="00F303EA"/>
    <w:pPr>
      <w:keepNext/>
      <w:suppressAutoHyphens/>
      <w:autoSpaceDE w:val="0"/>
      <w:autoSpaceDN w:val="0"/>
      <w:adjustRightInd w:val="0"/>
      <w:spacing w:before="111" w:after="222"/>
      <w:jc w:val="center"/>
      <w:outlineLvl w:val="2"/>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303EA"/>
    <w:rPr>
      <w:rFonts w:ascii="Times New Roman" w:eastAsia="Times New Roman" w:hAnsi="Times New Roman" w:cs="Times New Roman"/>
      <w:sz w:val="28"/>
      <w:szCs w:val="20"/>
      <w:lang w:val="ru-RU" w:eastAsia="ru-RU"/>
    </w:rPr>
  </w:style>
  <w:style w:type="paragraph" w:styleId="a3">
    <w:name w:val="Body Text Indent"/>
    <w:basedOn w:val="a"/>
    <w:link w:val="a4"/>
    <w:rsid w:val="00F303EA"/>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F303EA"/>
    <w:rPr>
      <w:rFonts w:ascii="Times New Roman" w:eastAsia="Times New Roman" w:hAnsi="Times New Roman" w:cs="Times New Roman"/>
      <w:sz w:val="28"/>
      <w:szCs w:val="20"/>
      <w:lang w:val="uz-Cyrl-UZ" w:eastAsia="ru-RU"/>
    </w:rPr>
  </w:style>
  <w:style w:type="paragraph" w:styleId="2">
    <w:name w:val="Body Text 2"/>
    <w:basedOn w:val="a"/>
    <w:link w:val="20"/>
    <w:rsid w:val="00F303EA"/>
    <w:pPr>
      <w:suppressAutoHyphens/>
      <w:autoSpaceDE w:val="0"/>
      <w:autoSpaceDN w:val="0"/>
      <w:adjustRightInd w:val="0"/>
      <w:spacing w:after="222"/>
      <w:ind w:right="49"/>
      <w:jc w:val="center"/>
    </w:pPr>
    <w:rPr>
      <w:b/>
      <w:bCs/>
      <w:sz w:val="28"/>
      <w:lang w:val="uz-Cyrl-UZ"/>
    </w:rPr>
  </w:style>
  <w:style w:type="character" w:customStyle="1" w:styleId="20">
    <w:name w:val="Основной текст 2 Знак"/>
    <w:basedOn w:val="a0"/>
    <w:link w:val="2"/>
    <w:rsid w:val="00F303EA"/>
    <w:rPr>
      <w:rFonts w:ascii="Times New Roman" w:eastAsia="Times New Roman" w:hAnsi="Times New Roman" w:cs="Times New Roman"/>
      <w:b/>
      <w:bCs/>
      <w:sz w:val="28"/>
      <w:szCs w:val="24"/>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3EA"/>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qFormat/>
    <w:rsid w:val="00F303EA"/>
    <w:pPr>
      <w:keepNext/>
      <w:suppressAutoHyphens/>
      <w:autoSpaceDE w:val="0"/>
      <w:autoSpaceDN w:val="0"/>
      <w:adjustRightInd w:val="0"/>
      <w:spacing w:before="111" w:after="222"/>
      <w:jc w:val="center"/>
      <w:outlineLvl w:val="2"/>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303EA"/>
    <w:rPr>
      <w:rFonts w:ascii="Times New Roman" w:eastAsia="Times New Roman" w:hAnsi="Times New Roman" w:cs="Times New Roman"/>
      <w:sz w:val="28"/>
      <w:szCs w:val="20"/>
      <w:lang w:val="ru-RU" w:eastAsia="ru-RU"/>
    </w:rPr>
  </w:style>
  <w:style w:type="paragraph" w:styleId="a3">
    <w:name w:val="Body Text Indent"/>
    <w:basedOn w:val="a"/>
    <w:link w:val="a4"/>
    <w:rsid w:val="00F303EA"/>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F303EA"/>
    <w:rPr>
      <w:rFonts w:ascii="Times New Roman" w:eastAsia="Times New Roman" w:hAnsi="Times New Roman" w:cs="Times New Roman"/>
      <w:sz w:val="28"/>
      <w:szCs w:val="20"/>
      <w:lang w:val="uz-Cyrl-UZ" w:eastAsia="ru-RU"/>
    </w:rPr>
  </w:style>
  <w:style w:type="paragraph" w:styleId="2">
    <w:name w:val="Body Text 2"/>
    <w:basedOn w:val="a"/>
    <w:link w:val="20"/>
    <w:rsid w:val="00F303EA"/>
    <w:pPr>
      <w:suppressAutoHyphens/>
      <w:autoSpaceDE w:val="0"/>
      <w:autoSpaceDN w:val="0"/>
      <w:adjustRightInd w:val="0"/>
      <w:spacing w:after="222"/>
      <w:ind w:right="49"/>
      <w:jc w:val="center"/>
    </w:pPr>
    <w:rPr>
      <w:b/>
      <w:bCs/>
      <w:sz w:val="28"/>
      <w:lang w:val="uz-Cyrl-UZ"/>
    </w:rPr>
  </w:style>
  <w:style w:type="character" w:customStyle="1" w:styleId="20">
    <w:name w:val="Основной текст 2 Знак"/>
    <w:basedOn w:val="a0"/>
    <w:link w:val="2"/>
    <w:rsid w:val="00F303EA"/>
    <w:rPr>
      <w:rFonts w:ascii="Times New Roman" w:eastAsia="Times New Roman" w:hAnsi="Times New Roman" w:cs="Times New Roman"/>
      <w:b/>
      <w:bCs/>
      <w:sz w:val="28"/>
      <w:szCs w:val="24"/>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oleObject" Target="embeddings/oleObject11.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9109</Words>
  <Characters>51923</Characters>
  <Application>Microsoft Office Word</Application>
  <DocSecurity>0</DocSecurity>
  <Lines>432</Lines>
  <Paragraphs>121</Paragraphs>
  <ScaleCrop>false</ScaleCrop>
  <Company>Home</Company>
  <LinksUpToDate>false</LinksUpToDate>
  <CharactersWithSpaces>60911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2012-11-06T04:26:00Z</dcterms:created>
  <dcterms:modified xsi:type="dcterms:W3CDTF">2012-11-06T04:26:00Z</dcterms:modified>
</cp:coreProperties>
</file>